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BARE TRUST AGREEMENT – ONTARIO</w:t>
      </w:r>
    </w:p>
    <w:p/>
    <w:p/>
    <w:p>
      <w:r>
        <w:rPr>
          <w:b/>
          <w:sz w:val="20"/>
        </w:rPr>
        <w:t>This Bare Trust Agreement (the “Agreement”) is made between:</w:t>
      </w:r>
    </w:p>
    <w:p/>
    <w:p>
      <w:r>
        <w:rPr>
          <w:b/>
          <w:sz w:val="20"/>
        </w:rPr>
        <w:t>Trustee:</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Beneficiary:</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Trustee has agreed to hold certain property on bare trust for the Beneficiary;</w:t>
      </w:r>
    </w:p>
    <w:p>
      <w:r>
        <w:rPr>
          <w:b w:val="0"/>
          <w:sz w:val="20"/>
        </w:rPr>
        <w:t>AND WHEREAS the Beneficiary wishes to appoint the Trustee to hold such property for the purposes and subject to the terms set out in this Agreement;</w:t>
      </w:r>
    </w:p>
    <w:p>
      <w:r>
        <w:rPr>
          <w:b w:val="0"/>
          <w:sz w:val="20"/>
        </w:rPr>
        <w:t>NOW THEREFORE, in consideration of the mutual covenants and agreements herein contained, the parties agree as follows:</w:t>
      </w:r>
    </w:p>
    <w:p/>
    <w:p>
      <w:r>
        <w:rPr>
          <w:b/>
          <w:sz w:val="20"/>
        </w:rPr>
        <w:t>1. Appointment of Trustee</w:t>
      </w:r>
    </w:p>
    <w:p>
      <w:r>
        <w:rPr>
          <w:b w:val="0"/>
          <w:sz w:val="20"/>
        </w:rPr>
        <w:t>The Beneficiary hereby appoints the Trustee to hold the Property (as defined below) on bare trust for the Beneficiary, and the Trustee accepts such appointment.</w:t>
      </w:r>
    </w:p>
    <w:p/>
    <w:p>
      <w:r>
        <w:rPr>
          <w:b/>
          <w:sz w:val="20"/>
        </w:rPr>
        <w:t>2. Declaration of Trust</w:t>
      </w:r>
    </w:p>
    <w:p>
      <w:r>
        <w:rPr>
          <w:b w:val="0"/>
          <w:sz w:val="20"/>
        </w:rPr>
        <w:t>The Trustee acknowledges and agrees that it holds the Property solely as bare trustee for the Beneficiary and that the Trustee has no beneficial interest in the Property whatsoever.</w:t>
      </w:r>
    </w:p>
    <w:p>
      <w:r>
        <w:rPr>
          <w:b w:val="0"/>
          <w:sz w:val="20"/>
        </w:rPr>
        <w:t>The Trustee shall hold the Property free from any interest or benefit of its own and shall deal with the Property only in accordance with the directions of the Beneficiary or as expressly permitted by this Agreement.</w:t>
      </w:r>
    </w:p>
    <w:p/>
    <w:p>
      <w:r>
        <w:rPr>
          <w:b/>
          <w:sz w:val="20"/>
        </w:rPr>
        <w:t>3. Description of Property</w:t>
      </w:r>
    </w:p>
    <w:p>
      <w:r>
        <w:rPr>
          <w:b w:val="0"/>
          <w:sz w:val="20"/>
        </w:rPr>
        <w:t>The Property subject to this Agreement is described as follows: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4. Trustee’s Duties and Powers</w:t>
      </w:r>
    </w:p>
    <w:p>
      <w:r>
        <w:rPr>
          <w:b w:val="0"/>
          <w:sz w:val="20"/>
        </w:rPr>
        <w:t>4.1 The Trustee shall hold the Property on behalf of the Beneficiary and shall do all acts and things necessary to preserve the Property.</w:t>
      </w:r>
    </w:p>
    <w:p>
      <w:r>
        <w:rPr>
          <w:b w:val="0"/>
          <w:sz w:val="20"/>
        </w:rPr>
        <w:t>4.2 The Trustee shall act strictly in accordance with the Beneficiary’s written instructions with respect to the Property.</w:t>
      </w:r>
    </w:p>
    <w:p>
      <w:r>
        <w:rPr>
          <w:b w:val="0"/>
          <w:sz w:val="20"/>
        </w:rPr>
        <w:t>4.3 The Trustee shall not be liable for any loss or damage to the Property except for losses arising from the Trustee’s gross negligence, fraud or willful default.</w:t>
      </w:r>
    </w:p>
    <w:p>
      <w:r>
        <w:rPr>
          <w:b w:val="0"/>
          <w:sz w:val="20"/>
        </w:rPr>
        <w:t>4.4 The Trustee shall not be required to exercise any discretion or perform any fiduciary duties except as set out expressly in this Agreement.</w:t>
      </w:r>
    </w:p>
    <w:p/>
    <w:p>
      <w:r>
        <w:rPr>
          <w:b/>
          <w:sz w:val="20"/>
        </w:rPr>
        <w:t>5. Beneficiary’s Rights and Obligations</w:t>
      </w:r>
    </w:p>
    <w:p>
      <w:r>
        <w:rPr>
          <w:b w:val="0"/>
          <w:sz w:val="20"/>
        </w:rPr>
        <w:t>5.1 The Beneficiary is the sole beneficial owner of the Property and is entitled to all benefits and proceeds derived from the Property.</w:t>
      </w:r>
    </w:p>
    <w:p>
      <w:r>
        <w:rPr>
          <w:b w:val="0"/>
          <w:sz w:val="20"/>
        </w:rPr>
        <w:t>5.2 The Beneficiary shall indemnify the Trustee against all liabilities, costs, claims, and demands arising in connection with the Property or this Agreement except to the extent caused by the Trustee’s gross negligence, fraud or willful default.</w:t>
      </w:r>
    </w:p>
    <w:p>
      <w:r>
        <w:rPr>
          <w:b w:val="0"/>
          <w:sz w:val="20"/>
        </w:rPr>
        <w:t>5.3 The Beneficiary shall provide all necessary instructions and information to the Trustee to enable the Trustee to comply with this Agreement.</w:t>
      </w:r>
    </w:p>
    <w:p/>
    <w:p>
      <w:r>
        <w:rPr>
          <w:b/>
          <w:sz w:val="20"/>
        </w:rPr>
        <w:t>6. Transfer and Disposition of Property</w:t>
      </w:r>
    </w:p>
    <w:p>
      <w:r>
        <w:rPr>
          <w:b w:val="0"/>
          <w:sz w:val="20"/>
        </w:rPr>
        <w:t>The Trustee shall transfer or dispose of the Property only upon receipt of written instructions from the Beneficiary and shall execute all documents necessary to effect such transfer or disposition.</w:t>
      </w:r>
    </w:p>
    <w:p/>
    <w:p>
      <w:r>
        <w:rPr>
          <w:b/>
          <w:sz w:val="20"/>
        </w:rPr>
        <w:t>7. Term and Termination</w:t>
      </w:r>
    </w:p>
    <w:p>
      <w:r>
        <w:rPr>
          <w:b w:val="0"/>
          <w:sz w:val="20"/>
        </w:rPr>
        <w:t>7.1 This Agreement shall continue until terminated by the Beneficiary by written notice to the Trustee.</w:t>
      </w:r>
    </w:p>
    <w:p>
      <w:r>
        <w:rPr>
          <w:b w:val="0"/>
          <w:sz w:val="20"/>
        </w:rPr>
        <w:t>7.2 Upon termination, the Trustee shall transfer the Property to the Beneficiary or as Directed by the Beneficiary, and the Trustee shall have no further obligations under this Agreement.</w:t>
      </w:r>
    </w:p>
    <w:p/>
    <w:p>
      <w:r>
        <w:rPr>
          <w:b/>
          <w:sz w:val="20"/>
        </w:rPr>
        <w:t>8. Trustee’s Remuneration and Expenses</w:t>
      </w:r>
    </w:p>
    <w:p>
      <w:r>
        <w:rPr>
          <w:b w:val="0"/>
          <w:sz w:val="20"/>
        </w:rPr>
        <w:t>The Trustee shall be entitled to be reimbursed for all reasonable expenses properly incurred in connection with the Property and this Agreement. Unless otherwise agreed in writing, the Trustee shall not be entitled to any remuneration.</w:t>
      </w:r>
    </w:p>
    <w:p/>
    <w:p>
      <w:r>
        <w:rPr>
          <w:b/>
          <w:sz w:val="20"/>
        </w:rPr>
        <w:t>9. Representations and Warranties</w:t>
      </w:r>
    </w:p>
    <w:p>
      <w:r>
        <w:rPr>
          <w:b w:val="0"/>
          <w:sz w:val="20"/>
        </w:rPr>
        <w:t>9.1 Each party represents and warrants that it has the full power and authority to enter into this Agreement and to perform its obligations hereunder.</w:t>
      </w:r>
    </w:p>
    <w:p>
      <w:r>
        <w:rPr>
          <w:b w:val="0"/>
          <w:sz w:val="20"/>
        </w:rPr>
        <w:t>9.2 The Beneficiary represents that it is the sole beneficial owner of the Property free of any encumbrances, except as disclosed in writing to the Trustee.</w:t>
      </w:r>
    </w:p>
    <w:p/>
    <w:p>
      <w:r>
        <w:rPr>
          <w:b/>
          <w:sz w:val="20"/>
        </w:rPr>
        <w:t>10. Confidentiality</w:t>
      </w:r>
    </w:p>
    <w:p>
      <w:r>
        <w:rPr>
          <w:b w:val="0"/>
          <w:sz w:val="20"/>
        </w:rPr>
        <w:t>Each party shall keep confidential and shall not disclose to any third party any information relating to this Agreement or the Property, except as required by law or with the prior written consent of the other party.</w:t>
      </w:r>
    </w:p>
    <w:p/>
    <w:p>
      <w:r>
        <w:rPr>
          <w:b/>
          <w:sz w:val="20"/>
        </w:rPr>
        <w:t>11. Notices</w:t>
      </w:r>
    </w:p>
    <w:p>
      <w:r>
        <w:rPr>
          <w:b w:val="0"/>
          <w:sz w:val="20"/>
        </w:rPr>
        <w:t>Any notice or other communication required or permitted under this Agreement shall be in writing and delivered personally, sent by prepaid registered mail, or sent by email to the addresses set out in this Agreement or such other address as a party may designate by notice.</w:t>
      </w:r>
    </w:p>
    <w:p/>
    <w:p>
      <w:r>
        <w:rPr>
          <w:b/>
          <w:sz w:val="20"/>
        </w:rPr>
        <w:t>12. Governing Law and Jurisdiction</w:t>
      </w:r>
    </w:p>
    <w:p>
      <w:r>
        <w:rPr>
          <w:b w:val="0"/>
          <w:sz w:val="20"/>
        </w:rPr>
        <w:t>This Agreement shall be governed by and construed in accordance with the laws of the Province of Ontario and the laws of Canada applicable therein. The parties irrevocably submit to the exclusive jurisdiction of the courts of Ontario.</w:t>
      </w:r>
    </w:p>
    <w:p/>
    <w:p>
      <w:r>
        <w:rPr>
          <w:b/>
          <w:sz w:val="20"/>
        </w:rPr>
        <w:t>13. Entire Agreement</w:t>
      </w:r>
    </w:p>
    <w:p>
      <w:r>
        <w:rPr>
          <w:b w:val="0"/>
          <w:sz w:val="20"/>
        </w:rPr>
        <w:t>This Agreement constitutes the entire agreement between the parties with respect to the subject matter hereof and supersedes all prior agreements, understandings, and negotiations, whether oral or written.</w:t>
      </w:r>
    </w:p>
    <w:p/>
    <w:p>
      <w:r>
        <w:rPr>
          <w:b/>
          <w:sz w:val="20"/>
        </w:rPr>
        <w:t>14. Amendments</w:t>
      </w:r>
    </w:p>
    <w:p>
      <w:r>
        <w:rPr>
          <w:b w:val="0"/>
          <w:sz w:val="20"/>
        </w:rPr>
        <w:t>No amendment or modification to this Agreement shall be effective unless in writing and signed by both parties.</w:t>
      </w:r>
    </w:p>
    <w:p/>
    <w:p>
      <w:r>
        <w:rPr>
          <w:b/>
          <w:sz w:val="20"/>
        </w:rPr>
        <w:t>15. Severability</w:t>
      </w:r>
    </w:p>
    <w:p>
      <w:r>
        <w:rPr>
          <w:b w:val="0"/>
          <w:sz w:val="20"/>
        </w:rPr>
        <w:t>If any provision of this Agreement is held to be invalid, illegal or unenforceable, the remaining provisions shall continue in full force and effect.</w:t>
      </w:r>
    </w:p>
    <w:p/>
    <w:p>
      <w:r>
        <w:rPr>
          <w:b/>
          <w:sz w:val="20"/>
        </w:rPr>
        <w:t>16. Counterparts</w:t>
      </w:r>
    </w:p>
    <w:p>
      <w:r>
        <w:rPr>
          <w:b w:val="0"/>
          <w:sz w:val="20"/>
        </w:rPr>
        <w:t>This Agreement may be executed in counterparts, each of which shall be deemed an original, but all of which together shall constitute one and the same instrument.</w:t>
      </w:r>
    </w:p>
    <w:p/>
    <w:p/>
    <w:p>
      <w:r>
        <w:rPr>
          <w:b w:val="0"/>
          <w:sz w:val="20"/>
        </w:rPr>
        <w:t>Place of Agreement Execution: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TRUSTEE</w:t>
            </w:r>
          </w:p>
        </w:tc>
        <w:tc>
          <w:tcPr>
            <w:tcW w:type="dxa" w:w="4986"/>
            <w:tcBorders>
              <w:top w:val="nil"/>
              <w:left w:val="nil"/>
              <w:bottom w:val="nil"/>
              <w:right w:val="nil"/>
              <w:insideH w:val="nil"/>
              <w:insideV w:val="nil"/>
            </w:tcBorders>
          </w:tcPr>
          <w:p>
            <w:pPr>
              <w:jc w:val="center"/>
            </w:pPr>
            <w:r>
              <w:t>BENEFICIARY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https://legaltemplates-ca.com/bare-trust-agreement-ontario/</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bare-trust-agreement-ontario/"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