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COMMON LAW PURCHASE AND SALE AGREEMENT</w:t>
      </w:r>
    </w:p>
    <w:p/>
    <w:p>
      <w:r>
        <w:rPr>
          <w:b/>
          <w:sz w:val="20"/>
        </w:rPr>
        <w:t>PARTIES:</w:t>
      </w:r>
    </w:p>
    <w:p>
      <w:r>
        <w:rPr>
          <w:b w:val="0"/>
          <w:sz w:val="20"/>
        </w:rPr>
        <w:t>SELLER: _______________________________________________________________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p>
      <w:r>
        <w:rPr>
          <w:b w:val="0"/>
          <w:sz w:val="20"/>
        </w:rPr>
        <w:t>BUYER: ________________________________________________________________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p>
      <w:r>
        <w:rPr>
          <w:b/>
          <w:sz w:val="20"/>
        </w:rPr>
        <w:t>RECITALS</w:t>
      </w:r>
    </w:p>
    <w:p>
      <w:r>
        <w:rPr>
          <w:b w:val="0"/>
          <w:sz w:val="20"/>
        </w:rPr>
        <w:t>WHEREAS the Seller desires to sell and the Buyer desires to purchase the Goods described below on the terms and conditions set forth in this Agreement.</w:t>
      </w:r>
    </w:p>
    <w:p/>
    <w:p>
      <w:r>
        <w:rPr>
          <w:b/>
          <w:sz w:val="20"/>
        </w:rPr>
        <w:t>1. DEFINITIONS</w:t>
      </w:r>
    </w:p>
    <w:p>
      <w:r>
        <w:rPr>
          <w:b w:val="0"/>
          <w:sz w:val="20"/>
        </w:rPr>
        <w:t>In this Agreement, unless the context otherwise requires, the following terms shall have the following meanings:</w:t>
      </w:r>
    </w:p>
    <w:p>
      <w:r>
        <w:rPr>
          <w:b w:val="0"/>
          <w:sz w:val="20"/>
        </w:rPr>
        <w:t>“Agreement” means this Common Law Purchase and Sale Agreement including all schedules and appendices hereto.</w:t>
      </w:r>
    </w:p>
    <w:p>
      <w:r>
        <w:rPr>
          <w:b w:val="0"/>
          <w:sz w:val="20"/>
        </w:rPr>
        <w:t>“Buyer” means the person or entity purchasing the Goods.</w:t>
      </w:r>
    </w:p>
    <w:p>
      <w:r>
        <w:rPr>
          <w:b w:val="0"/>
          <w:sz w:val="20"/>
        </w:rPr>
        <w:t>“Seller” means the person or entity selling the Goods.</w:t>
      </w:r>
    </w:p>
    <w:p>
      <w:r>
        <w:rPr>
          <w:b w:val="0"/>
          <w:sz w:val="20"/>
        </w:rPr>
        <w:t>“Goods” means the vessel described in Section 2 below.</w:t>
      </w:r>
    </w:p>
    <w:p/>
    <w:p>
      <w:r>
        <w:rPr>
          <w:b/>
          <w:sz w:val="20"/>
        </w:rPr>
        <w:t>2. DESCRIPTION OF GOODS</w:t>
      </w:r>
    </w:p>
    <w:p>
      <w:r>
        <w:rPr>
          <w:b w:val="0"/>
          <w:sz w:val="20"/>
        </w:rPr>
        <w:t>The Goods subject to this Agreement consist of the following:</w:t>
      </w:r>
    </w:p>
    <w:p>
      <w:r>
        <w:rPr>
          <w:b w:val="0"/>
          <w:sz w:val="20"/>
        </w:rPr>
        <w:t>Make and Model: ________________________________________________________</w:t>
      </w:r>
    </w:p>
    <w:p>
      <w:r>
        <w:rPr>
          <w:b w:val="0"/>
          <w:sz w:val="20"/>
        </w:rPr>
        <w:t>Year of Manufacture: ___________________________________________________</w:t>
      </w:r>
    </w:p>
    <w:p>
      <w:r>
        <w:rPr>
          <w:b w:val="0"/>
          <w:sz w:val="20"/>
        </w:rPr>
        <w:t>Hull Identification Number (HIN): ______________________________________</w:t>
      </w:r>
    </w:p>
    <w:p>
      <w:r>
        <w:rPr>
          <w:b w:val="0"/>
          <w:sz w:val="20"/>
        </w:rPr>
        <w:t>Registration Number: ____________________________________________________</w:t>
      </w:r>
    </w:p>
    <w:p>
      <w:r>
        <w:rPr>
          <w:b w:val="0"/>
          <w:sz w:val="20"/>
        </w:rPr>
        <w:t>Length: ______________________  Beam: _________________________________</w:t>
      </w:r>
    </w:p>
    <w:p>
      <w:r>
        <w:rPr>
          <w:b w:val="0"/>
          <w:sz w:val="20"/>
        </w:rPr>
        <w:t>Additional Equipment or Accessories Included: ____________________________</w:t>
      </w:r>
    </w:p>
    <w:p/>
    <w:p>
      <w:r>
        <w:rPr>
          <w:b/>
          <w:sz w:val="20"/>
        </w:rPr>
        <w:t>3. PURCHASE PRICE AND PAYMENT</w:t>
      </w:r>
    </w:p>
    <w:p>
      <w:r>
        <w:rPr>
          <w:b w:val="0"/>
          <w:sz w:val="20"/>
        </w:rPr>
        <w:t>The total purchase price for the Goods is: $________________ CAD.</w:t>
      </w:r>
    </w:p>
    <w:p>
      <w:r>
        <w:rPr>
          <w:b w:val="0"/>
          <w:sz w:val="20"/>
        </w:rPr>
        <w:t>The Buyer shall pay the purchase price in full by the following method(s): __________________________________________________</w:t>
      </w:r>
    </w:p>
    <w:p>
      <w:r>
        <w:rPr>
          <w:b w:val="0"/>
          <w:sz w:val="20"/>
        </w:rPr>
        <w:t>Payment shall be made to the Seller’s designated account or by certified funds as agreed.</w:t>
      </w:r>
    </w:p>
    <w:p>
      <w:r>
        <w:rPr>
          <w:b w:val="0"/>
          <w:sz w:val="20"/>
        </w:rPr>
        <w:t>The transfer of title and possession shall occur only after full payment is received.</w:t>
      </w:r>
    </w:p>
    <w:p/>
    <w:p>
      <w:r>
        <w:rPr>
          <w:b/>
          <w:sz w:val="20"/>
        </w:rPr>
        <w:t>4. REPRESENTATIONS AND WARRANTIES</w:t>
      </w:r>
    </w:p>
    <w:p>
      <w:r>
        <w:rPr>
          <w:b w:val="0"/>
          <w:sz w:val="20"/>
        </w:rPr>
        <w:t>4.1 Seller’s Representations and Warranties:</w:t>
      </w:r>
    </w:p>
    <w:p>
      <w:r>
        <w:rPr>
          <w:b w:val="0"/>
          <w:sz w:val="20"/>
        </w:rPr>
        <w:t>- The Seller is the lawful owner of the Goods and has full authority to sell them.</w:t>
      </w:r>
    </w:p>
    <w:p>
      <w:r>
        <w:rPr>
          <w:b w:val="0"/>
          <w:sz w:val="20"/>
        </w:rPr>
        <w:t>- The Goods are free from all liens, charges, and encumbrances.</w:t>
      </w:r>
    </w:p>
    <w:p>
      <w:r>
        <w:rPr>
          <w:b w:val="0"/>
          <w:sz w:val="20"/>
        </w:rPr>
        <w:t>- To the Seller’s knowledge, the Goods are sold in their current condition, subject to normal wear and tear.</w:t>
      </w:r>
    </w:p>
    <w:p>
      <w:r>
        <w:rPr>
          <w:b w:val="0"/>
          <w:sz w:val="20"/>
        </w:rPr>
        <w:t>4.2 Buyer’s Representations and Warranties:</w:t>
      </w:r>
    </w:p>
    <w:p>
      <w:r>
        <w:rPr>
          <w:b w:val="0"/>
          <w:sz w:val="20"/>
        </w:rPr>
        <w:t>- The Buyer has had the opportunity to inspect the Goods and accepts them in their current state.</w:t>
      </w:r>
    </w:p>
    <w:p>
      <w:r>
        <w:rPr>
          <w:b w:val="0"/>
          <w:sz w:val="20"/>
        </w:rPr>
        <w:t>- The Buyer acknowledges that no other warranties, express or implied, are made except as set forth herein.</w:t>
      </w:r>
    </w:p>
    <w:p/>
    <w:p>
      <w:r>
        <w:rPr>
          <w:b/>
          <w:sz w:val="20"/>
        </w:rPr>
        <w:t>5. CONDITION OF GOODS AND INSPECTION</w:t>
      </w:r>
    </w:p>
    <w:p>
      <w:r>
        <w:rPr>
          <w:b w:val="0"/>
          <w:sz w:val="20"/>
        </w:rPr>
        <w:t>The Buyer acknowledges that the Goods are sold “AS IS, WHERE IS” with all faults and defects, whether apparent or latent.</w:t>
      </w:r>
    </w:p>
    <w:p>
      <w:r>
        <w:rPr>
          <w:b w:val="0"/>
          <w:sz w:val="20"/>
        </w:rPr>
        <w:t>The Buyer has inspected the Goods or has waived the right to do so and assumes all risk associated with their condition.</w:t>
      </w:r>
    </w:p>
    <w:p>
      <w:r>
        <w:rPr>
          <w:b w:val="0"/>
          <w:sz w:val="20"/>
        </w:rPr>
        <w:t>No representations or warranties, other than those expressly stated in this Agreement, shall apply.</w:t>
      </w:r>
    </w:p>
    <w:p/>
    <w:p>
      <w:r>
        <w:rPr>
          <w:b/>
          <w:sz w:val="20"/>
        </w:rPr>
        <w:t>6. RISK OF LOSS</w:t>
      </w:r>
    </w:p>
    <w:p>
      <w:r>
        <w:rPr>
          <w:b w:val="0"/>
          <w:sz w:val="20"/>
        </w:rPr>
        <w:t>Risk of loss or damage to the Goods shall pass from the Seller to the Buyer upon delivery of the Goods to the Buyer or their agent at the agreed location.</w:t>
      </w:r>
    </w:p>
    <w:p/>
    <w:p>
      <w:r>
        <w:rPr>
          <w:b/>
          <w:sz w:val="20"/>
        </w:rPr>
        <w:t>7. DELIVERY AND TRANSFER OF POSSESSION</w:t>
      </w:r>
    </w:p>
    <w:p>
      <w:r>
        <w:rPr>
          <w:b w:val="0"/>
          <w:sz w:val="20"/>
        </w:rPr>
        <w:t>The Seller shall deliver the Goods to the Buyer at the agreed location.</w:t>
      </w:r>
    </w:p>
    <w:p>
      <w:r>
        <w:rPr>
          <w:b w:val="0"/>
          <w:sz w:val="20"/>
        </w:rPr>
        <w:t>The Buyer shall take possession and assume responsibility for the Goods upon delivery.</w:t>
      </w:r>
    </w:p>
    <w:p>
      <w:r>
        <w:rPr>
          <w:b w:val="0"/>
          <w:sz w:val="20"/>
        </w:rPr>
        <w:t>Any costs associated with delivery, including transportation and registration, shall be borne by: ____________________________.</w:t>
      </w:r>
    </w:p>
    <w:p/>
    <w:p>
      <w:r>
        <w:rPr>
          <w:b/>
          <w:sz w:val="20"/>
        </w:rPr>
        <w:t>8. TITLE TRANSFER</w:t>
      </w:r>
    </w:p>
    <w:p>
      <w:r>
        <w:rPr>
          <w:b w:val="0"/>
          <w:sz w:val="20"/>
        </w:rPr>
        <w:t>Title to the Goods shall pass from the Seller to the Buyer upon receipt of full payment and delivery.</w:t>
      </w:r>
    </w:p>
    <w:p>
      <w:r>
        <w:rPr>
          <w:b w:val="0"/>
          <w:sz w:val="20"/>
        </w:rPr>
        <w:t>The Seller shall provide all necessary documents required for registration, transfer of ownership, and operation of the Goods.</w:t>
      </w:r>
    </w:p>
    <w:p/>
    <w:p>
      <w:r>
        <w:rPr>
          <w:b/>
          <w:sz w:val="20"/>
        </w:rPr>
        <w:t>9. TAXES, FEES, AND EXPENSES</w:t>
      </w:r>
    </w:p>
    <w:p>
      <w:r>
        <w:rPr>
          <w:b w:val="0"/>
          <w:sz w:val="20"/>
        </w:rPr>
        <w:t>All taxes, fees, duties, and other charges arising from the sale and transfer of the Goods shall be borne by: ____________________________.</w:t>
      </w:r>
    </w:p>
    <w:p>
      <w:r>
        <w:rPr>
          <w:b w:val="0"/>
          <w:sz w:val="20"/>
        </w:rPr>
        <w:t>Costs related to inspections, certifications, or other services requested by the Buyer shall be the Buyer’s responsibility unless otherwise agreed.</w:t>
      </w:r>
    </w:p>
    <w:p/>
    <w:p>
      <w:r>
        <w:rPr>
          <w:b/>
          <w:sz w:val="20"/>
        </w:rPr>
        <w:t>10. INDEMNITY</w:t>
      </w:r>
    </w:p>
    <w:p>
      <w:r>
        <w:rPr>
          <w:b w:val="0"/>
          <w:sz w:val="20"/>
        </w:rPr>
        <w:t>Each party agrees to indemnify and hold harmless the other against any claims, liabilities, losses, or damages arising out of their respective breaches or negligence related to this Agreement.</w:t>
      </w:r>
    </w:p>
    <w:p/>
    <w:p>
      <w:r>
        <w:rPr>
          <w:b/>
          <w:sz w:val="20"/>
        </w:rPr>
        <w:t>11. LIMITATION OF LIABILITY</w:t>
      </w:r>
    </w:p>
    <w:p>
      <w:r>
        <w:rPr>
          <w:b w:val="0"/>
          <w:sz w:val="20"/>
        </w:rPr>
        <w:t>Except in cases of gross negligence or willful misconduct, neither party shall be liable to the other for consequential, incidental, special, or punitive damages arising from this Agreement.</w:t>
      </w:r>
    </w:p>
    <w:p/>
    <w:p>
      <w:r>
        <w:rPr>
          <w:b/>
          <w:sz w:val="20"/>
        </w:rPr>
        <w:t>12. DEFAULT AND REMEDIES</w:t>
      </w:r>
    </w:p>
    <w:p>
      <w:r>
        <w:rPr>
          <w:b w:val="0"/>
          <w:sz w:val="20"/>
        </w:rPr>
        <w:t>If either party defaults in the performance of any obligation under this Agreement, the non-defaulting party may pursue any remedy available at law or equity.</w:t>
      </w:r>
    </w:p>
    <w:p>
      <w:r>
        <w:rPr>
          <w:b w:val="0"/>
          <w:sz w:val="20"/>
        </w:rPr>
        <w:t>This includes, but is not limited to, specific performance, damages, or termination of this Agreement.</w:t>
      </w:r>
    </w:p>
    <w:p/>
    <w:p>
      <w:r>
        <w:rPr>
          <w:b/>
          <w:sz w:val="20"/>
        </w:rPr>
        <w:t>13. GOVERNING LAW AND JURISDICTION</w:t>
      </w:r>
    </w:p>
    <w:p>
      <w:r>
        <w:rPr>
          <w:b w:val="0"/>
          <w:sz w:val="20"/>
        </w:rPr>
        <w:t>This Agreement shall be governed by and construed in accordance with the laws of the Province of _______________, Canada, and the applicable federal laws of Canada.</w:t>
      </w:r>
    </w:p>
    <w:p>
      <w:r>
        <w:rPr>
          <w:b w:val="0"/>
          <w:sz w:val="20"/>
        </w:rPr>
        <w:t>The parties agree to submit to the exclusive jurisdiction of the courts of the Province of _______________ for any disputes arising out of or related to this Agreement.</w:t>
      </w:r>
    </w:p>
    <w:p/>
    <w:p>
      <w:r>
        <w:rPr>
          <w:b/>
          <w:sz w:val="20"/>
        </w:rPr>
        <w:t>14. ENTIRE AGREEMENT</w:t>
      </w:r>
    </w:p>
    <w:p>
      <w:r>
        <w:rPr>
          <w:b w:val="0"/>
          <w:sz w:val="20"/>
        </w:rPr>
        <w:t>This Agreement constitutes the entire agreement between the parties and supersedes all prior negotiations, understandings, and agreements, whether written or oral.</w:t>
      </w:r>
    </w:p>
    <w:p>
      <w:r>
        <w:rPr>
          <w:b w:val="0"/>
          <w:sz w:val="20"/>
        </w:rPr>
        <w:t>No amendment or modification of this Agreement shall be valid unless in writing and signed by both parties.</w:t>
      </w:r>
    </w:p>
    <w:p/>
    <w:p>
      <w:r>
        <w:rPr>
          <w:b/>
          <w:sz w:val="20"/>
        </w:rPr>
        <w:t>15. NOTICES</w:t>
      </w:r>
    </w:p>
    <w:p>
      <w:r>
        <w:rPr>
          <w:b w:val="0"/>
          <w:sz w:val="20"/>
        </w:rPr>
        <w:t>All notices, requests, demands, and other communications under this Agreement shall be in writing and shall be deemed to have been duly given when delivered personally, sent by registered mail, or by electronic mail to the addresses specified by the parties.</w:t>
      </w:r>
    </w:p>
    <w:p/>
    <w:p>
      <w:r>
        <w:rPr>
          <w:b/>
          <w:sz w:val="20"/>
        </w:rPr>
        <w:t>16. SEVERABILITY</w:t>
      </w:r>
    </w:p>
    <w:p>
      <w:r>
        <w:rPr>
          <w:b w:val="0"/>
          <w:sz w:val="20"/>
        </w:rPr>
        <w:t>If any provision of this Agreement is held to be invalid, illegal, or unenforceable, the remaining provisions shall continue in full force and effect.</w:t>
      </w:r>
    </w:p>
    <w:p/>
    <w:p>
      <w:r>
        <w:rPr>
          <w:b/>
          <w:sz w:val="20"/>
        </w:rPr>
        <w:t>17. WAIVER</w:t>
      </w:r>
    </w:p>
    <w:p>
      <w:r>
        <w:rPr>
          <w:b w:val="0"/>
          <w:sz w:val="20"/>
        </w:rPr>
        <w:t>The failure of either party to enforce any provision of this Agreement shall not be construed as a waiver of such provision or the right to enforce it in the future.</w:t>
      </w:r>
    </w:p>
    <w:p/>
    <w:p>
      <w:r>
        <w:rPr>
          <w:b/>
          <w:sz w:val="20"/>
        </w:rPr>
        <w:t>18. EXECUTION IN COUNTERPARTS</w:t>
      </w:r>
    </w:p>
    <w:p>
      <w:r>
        <w:rPr>
          <w:b w:val="0"/>
          <w:sz w:val="20"/>
        </w:rPr>
        <w:t>This Agreement may be executed in any number of counterparts, each of which shall be deemed an original, but all of which together shall constitute one and the same instrument.</w:t>
      </w:r>
    </w:p>
    <w:p/>
    <w:p/>
    <w:p>
      <w:r>
        <w:rPr>
          <w:b w:val="0"/>
          <w:sz w:val="20"/>
        </w:rPr>
        <w:t>Place and date of signature: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https://legaltemplates-ca.com/common-law-agreement/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common-law-agreemen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