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CPA ATTESTATION LETTER</w:t>
      </w:r>
    </w:p>
    <w:p/>
    <w:p/>
    <w:p>
      <w:r>
        <w:rPr>
          <w:b w:val="0"/>
          <w:sz w:val="20"/>
        </w:rPr>
        <w:t>To Whom It May Concern:</w:t>
      </w:r>
    </w:p>
    <w:p/>
    <w:p>
      <w:r>
        <w:rPr>
          <w:b w:val="0"/>
          <w:sz w:val="20"/>
        </w:rPr>
        <w:t>This letter is issued at the request of the undersigned client for the purpose of attesting to certain financial information, as required by regulations and for the specific use stated by the client.</w:t>
      </w:r>
    </w:p>
    <w:p/>
    <w:p>
      <w:r>
        <w:rPr>
          <w:b/>
          <w:sz w:val="20"/>
        </w:rPr>
        <w:t>Certified Professional Accountant Firm Information:</w:t>
      </w:r>
    </w:p>
    <w:p>
      <w:r>
        <w:rPr>
          <w:b w:val="0"/>
          <w:sz w:val="20"/>
        </w:rPr>
        <w:t>Firm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Client Name: __________________________________________________________</w:t>
      </w:r>
    </w:p>
    <w:p>
      <w:r>
        <w:rPr>
          <w:b w:val="0"/>
          <w:sz w:val="20"/>
        </w:rPr>
        <w:t>Business Name (if applicable): 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Attestation Engagement Details:</w:t>
      </w:r>
    </w:p>
    <w:p>
      <w:r>
        <w:rPr>
          <w:b w:val="0"/>
          <w:sz w:val="20"/>
        </w:rPr>
        <w:t>The firm has performed an attestation engagement on the financial information of the client in accordance with Canadian Auditing Standards applicable to attestation engagements. The scope of the engagement was limited to the procedures agreed upon with the client and does not constitute an audit or a review in accordance with generally accepted auditing standards.</w:t>
      </w:r>
    </w:p>
    <w:p/>
    <w:p>
      <w:r>
        <w:rPr>
          <w:b/>
          <w:sz w:val="20"/>
        </w:rPr>
        <w:t>Scope and Limitations:</w:t>
      </w:r>
    </w:p>
    <w:p>
      <w:r>
        <w:rPr>
          <w:b w:val="0"/>
          <w:sz w:val="20"/>
        </w:rPr>
        <w:t>The attestation procedures were performed solely to assist the client in meeting external requirements or as specified in the client’s engagement letter. The engagement does not extend to any other financial information or business matters. The firm makes no representations beyond those explicitly stated in this letter.</w:t>
      </w:r>
    </w:p>
    <w:p/>
    <w:p>
      <w:r>
        <w:rPr>
          <w:b/>
          <w:sz w:val="20"/>
        </w:rPr>
        <w:t>Nature of Attestation:</w:t>
      </w:r>
    </w:p>
    <w:p>
      <w:r>
        <w:rPr>
          <w:b w:val="0"/>
          <w:sz w:val="20"/>
        </w:rPr>
        <w:t>Based on the procedures performed and evidence obtained, the CPA provides assurance that the financial information presented to us is, in all material respects, accurate and complete in accordance with the applicable financial reporting framework. This attestation is limited to the specific information and period agreed upon and is not intended to be used for any other purpose.</w:t>
      </w:r>
    </w:p>
    <w:p/>
    <w:p>
      <w:r>
        <w:rPr>
          <w:b/>
          <w:sz w:val="20"/>
        </w:rPr>
        <w:t>Compliance with Professional Standards:</w:t>
      </w:r>
    </w:p>
    <w:p>
      <w:r>
        <w:rPr>
          <w:b w:val="0"/>
          <w:sz w:val="20"/>
        </w:rPr>
        <w:t>The engagement was conducted in accordance with the Canadian Standard on Related Services (CSRS 4400) or other applicable guidelines issued by the Chartered Professional Accountants of Canada (CPA Canada). The CPA adheres to the highest ethical and professional standards required by the CPA profession and Canadian law.</w:t>
      </w:r>
    </w:p>
    <w:p/>
    <w:p>
      <w:r>
        <w:rPr>
          <w:b/>
          <w:sz w:val="20"/>
        </w:rPr>
        <w:t>Confidentiality:</w:t>
      </w:r>
    </w:p>
    <w:p>
      <w:r>
        <w:rPr>
          <w:b w:val="0"/>
          <w:sz w:val="20"/>
        </w:rPr>
        <w:t>All information obtained during the engagement has been treated as confidential in accordance with professional standards and applicable privacy laws in Canada. No disclosure has been made to third parties without prior consent from the client, except as required by law or professional obligation.</w:t>
      </w:r>
    </w:p>
    <w:p/>
    <w:p>
      <w:r>
        <w:rPr>
          <w:b/>
          <w:sz w:val="20"/>
        </w:rPr>
        <w:t>Responsibilities of the Client:</w:t>
      </w:r>
    </w:p>
    <w:p>
      <w:r>
        <w:rPr>
          <w:b w:val="0"/>
          <w:sz w:val="20"/>
        </w:rPr>
        <w:t>The client is responsible for the preparation and fair presentation of the financial information in accordance with the applicable financial reporting framework, and for providing all relevant information and access necessary for the engagement.</w:t>
      </w:r>
    </w:p>
    <w:p/>
    <w:p>
      <w:r>
        <w:rPr>
          <w:b/>
          <w:sz w:val="20"/>
        </w:rPr>
        <w:t>Responsibilities of the CPA:</w:t>
      </w:r>
    </w:p>
    <w:p>
      <w:r>
        <w:rPr>
          <w:b w:val="0"/>
          <w:sz w:val="20"/>
        </w:rPr>
        <w:t>The CPA’s responsibility is to perform the agreed-upon procedures and to report on the findings based on those procedures, without expressing an audit opinion or review conclusion.</w:t>
      </w:r>
    </w:p>
    <w:p/>
    <w:p>
      <w:r>
        <w:rPr>
          <w:b/>
          <w:sz w:val="20"/>
        </w:rPr>
        <w:t>Limitations on Use:</w:t>
      </w:r>
    </w:p>
    <w:p>
      <w:r>
        <w:rPr>
          <w:b w:val="0"/>
          <w:sz w:val="20"/>
        </w:rPr>
        <w:t>This attestation letter is intended solely for the information and use of the client and any specified third parties as agreed in the engagement letter. It should not be distributed to or relied upon by any other parties without the express written consent of the CPA firm.</w:t>
      </w:r>
    </w:p>
    <w:p/>
    <w:p>
      <w:r>
        <w:rPr>
          <w:b/>
          <w:sz w:val="20"/>
        </w:rPr>
        <w:t>Governing Law:</w:t>
      </w:r>
    </w:p>
    <w:p>
      <w:r>
        <w:rPr>
          <w:b w:val="0"/>
          <w:sz w:val="20"/>
        </w:rPr>
        <w:t>This attestation letter and the engagement are governed by and construed in accordance with the laws of Canada and the relevant provincial legislation governing the practice of the Chartered Professional Accountants.</w:t>
      </w:r>
    </w:p>
    <w:p/>
    <w:p>
      <w:r>
        <w:rPr>
          <w:b/>
          <w:sz w:val="20"/>
        </w:rPr>
        <w:t>Dispute Resolution:</w:t>
      </w:r>
    </w:p>
    <w:p>
      <w:r>
        <w:rPr>
          <w:b w:val="0"/>
          <w:sz w:val="20"/>
        </w:rPr>
        <w:t>Any disputes arising out of or in connection with this engagement or attestation letter shall be resolved through good faith negotiations between the parties. Failing which, disputes may be submitted to mediation or arbitration in accordance with applicable Canadian laws and the policies of the Chartered Professional Accountants.</w:t>
      </w:r>
    </w:p>
    <w:p/>
    <w:p>
      <w:r>
        <w:rPr>
          <w:b w:val="0"/>
          <w:sz w:val="20"/>
        </w:rPr>
        <w:t>The undersigned acknowledge having read, understood, and agreed to the terms and contents of this CPA Attestation Letter.</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CERTIFIED PROFESSIONAL ACCOUNTANT</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https://legaltemplates-ca.com/cpa-attestation-letter/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cpa-attestation-lett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