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AGREEMENT - ONTARIO</w:t>
      </w:r>
    </w:p>
    <w:p/>
    <w:p>
      <w:r>
        <w:rPr>
          <w:b/>
          <w:sz w:val="20"/>
        </w:rPr>
        <w:t>THIS LEASE AGREEMENT ("Agreement") is made between the following parties:</w:t>
      </w:r>
    </w:p>
    <w:p/>
    <w:p>
      <w:r>
        <w:rPr>
          <w:b/>
          <w:sz w:val="20"/>
        </w:rPr>
        <w:t>LANDLORD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w:t>
      </w:r>
    </w:p>
    <w:p>
      <w:r>
        <w:rPr>
          <w:b w:val="0"/>
          <w:sz w:val="20"/>
        </w:rPr>
        <w:t>Address of Leased Premises: ________________________________________________</w:t>
      </w:r>
    </w:p>
    <w:p>
      <w:r>
        <w:rPr>
          <w:b w:val="0"/>
          <w:sz w:val="20"/>
        </w:rPr>
        <w:t>Type of Property: (e.g., Residential Apartment, Detached House, etc.) ______________</w:t>
      </w:r>
    </w:p>
    <w:p>
      <w:r>
        <w:rPr>
          <w:b w:val="0"/>
          <w:sz w:val="20"/>
        </w:rPr>
        <w:t>Included Fixtures and Appliances: __________________________________________</w:t>
      </w:r>
    </w:p>
    <w:p/>
    <w:p>
      <w:r>
        <w:rPr>
          <w:b/>
          <w:sz w:val="20"/>
        </w:rPr>
        <w:t>TERM OF LEASE:</w:t>
      </w:r>
    </w:p>
    <w:p>
      <w:r>
        <w:rPr>
          <w:b w:val="0"/>
          <w:sz w:val="20"/>
        </w:rPr>
        <w:t>This lease shall commence on __________________ and shall continue on a month-to-month basis until terminated by either party in accordance with the Residential Tenancies Act, 2006 (Ontario).</w:t>
      </w:r>
    </w:p>
    <w:p/>
    <w:p>
      <w:r>
        <w:rPr>
          <w:b/>
          <w:sz w:val="20"/>
        </w:rPr>
        <w:t>RENT:</w:t>
      </w:r>
    </w:p>
    <w:p>
      <w:r>
        <w:rPr>
          <w:b w:val="0"/>
          <w:sz w:val="20"/>
        </w:rPr>
        <w:t>The Tenant agrees to pay the Landlord a monthly rent of $_____________ CAD, payable in advance on the first day of each month.</w:t>
      </w:r>
    </w:p>
    <w:p>
      <w:r>
        <w:rPr>
          <w:b w:val="0"/>
          <w:sz w:val="20"/>
        </w:rPr>
        <w:t>Rent shall be paid by: ____________________________________________________</w:t>
      </w:r>
    </w:p>
    <w:p>
      <w:r>
        <w:rPr>
          <w:b w:val="0"/>
          <w:sz w:val="20"/>
        </w:rPr>
        <w:t>(e.g., cheque, e-transfer, direct deposit, etc.)</w:t>
      </w:r>
    </w:p>
    <w:p>
      <w:r>
        <w:rPr>
          <w:b w:val="0"/>
          <w:sz w:val="20"/>
        </w:rPr>
        <w:t>Late payments may be subject to a late fee consistent with Ontario law.</w:t>
      </w:r>
    </w:p>
    <w:p/>
    <w:p>
      <w:r>
        <w:rPr>
          <w:b/>
          <w:sz w:val="20"/>
        </w:rPr>
        <w:t>SECURITY DEPOSIT:</w:t>
      </w:r>
    </w:p>
    <w:p>
      <w:r>
        <w:rPr>
          <w:b w:val="0"/>
          <w:sz w:val="20"/>
        </w:rPr>
        <w:t>The Tenant shall pay a rent deposit (last month’s rent) of $____________ CAD prior to occupancy, to be held and applied in accordance with the Residential Tenancies Act, 2006.</w:t>
      </w:r>
    </w:p>
    <w:p/>
    <w:p>
      <w:r>
        <w:rPr>
          <w:b/>
          <w:sz w:val="20"/>
        </w:rPr>
        <w:t>UTILITIES AND ADDITIONAL CHARGES:</w:t>
      </w:r>
    </w:p>
    <w:p>
      <w:r>
        <w:rPr>
          <w:b w:val="0"/>
          <w:sz w:val="20"/>
        </w:rPr>
        <w:t>The Tenant is responsible for payment of the following utilities: ________________</w:t>
      </w:r>
    </w:p>
    <w:p>
      <w:r>
        <w:rPr>
          <w:b w:val="0"/>
          <w:sz w:val="20"/>
        </w:rPr>
        <w:t>(e.g., hydro, water, gas, internet, cable, etc.)</w:t>
      </w:r>
    </w:p>
    <w:p>
      <w:r>
        <w:rPr>
          <w:b w:val="0"/>
          <w:sz w:val="20"/>
        </w:rPr>
        <w:t>The Landlord shall be responsible for payment of: _____________________________</w:t>
      </w:r>
    </w:p>
    <w:p/>
    <w:p>
      <w:r>
        <w:rPr>
          <w:b/>
          <w:sz w:val="20"/>
        </w:rPr>
        <w:t>USE OF PROPERTY:</w:t>
      </w:r>
    </w:p>
    <w:p>
      <w:r>
        <w:rPr>
          <w:b w:val="0"/>
          <w:sz w:val="20"/>
        </w:rPr>
        <w:t>The Tenant shall use the premises solely for residential purposes and shall not sublet or assign the lease without the Landlord's prior written consent.</w:t>
      </w:r>
    </w:p>
    <w:p>
      <w:r>
        <w:rPr>
          <w:b w:val="0"/>
          <w:sz w:val="20"/>
        </w:rPr>
        <w:t>The Tenant agrees to comply with all applicable laws, by-laws, and condominium rules (if any).</w:t>
      </w:r>
    </w:p>
    <w:p/>
    <w:p>
      <w:r>
        <w:rPr>
          <w:b/>
          <w:sz w:val="20"/>
        </w:rPr>
        <w:t>MAINTENANCE AND REPAIRS:</w:t>
      </w:r>
    </w:p>
    <w:p>
      <w:r>
        <w:rPr>
          <w:b w:val="0"/>
          <w:sz w:val="20"/>
        </w:rPr>
        <w:t>The Landlord shall maintain the premises in a good state of repair and fit for habitation as required by Ontario law.</w:t>
      </w:r>
    </w:p>
    <w:p>
      <w:r>
        <w:rPr>
          <w:b w:val="0"/>
          <w:sz w:val="20"/>
        </w:rPr>
        <w:t>The Tenant shall keep the premises clean and notify the Landlord promptly of any needed repairs.</w:t>
      </w:r>
    </w:p>
    <w:p>
      <w:r>
        <w:rPr>
          <w:b w:val="0"/>
          <w:sz w:val="20"/>
        </w:rPr>
        <w:t>The Tenant shall not make alterations without prior written consent of the Landlord.</w:t>
      </w:r>
    </w:p>
    <w:p/>
    <w:p>
      <w:r>
        <w:rPr>
          <w:b/>
          <w:sz w:val="20"/>
        </w:rPr>
        <w:t>ENTRY BY LANDLORD:</w:t>
      </w:r>
    </w:p>
    <w:p>
      <w:r>
        <w:rPr>
          <w:b w:val="0"/>
          <w:sz w:val="20"/>
        </w:rPr>
        <w:t>The Landlord may enter the premises upon 24 hours written notice for reasonable purposes, including inspection, repairs, or showing the property to prospective tenants or buyers, in accordance with the Residential Tenancies Act, 2006.</w:t>
      </w:r>
    </w:p>
    <w:p/>
    <w:p>
      <w:r>
        <w:rPr>
          <w:b/>
          <w:sz w:val="20"/>
        </w:rPr>
        <w:t>TERMINATION:</w:t>
      </w:r>
    </w:p>
    <w:p>
      <w:r>
        <w:rPr>
          <w:b w:val="0"/>
          <w:sz w:val="20"/>
        </w:rPr>
        <w:t>Either party may terminate this Agreement by providing written notice as required by the Residential Tenancies Act, 2006.</w:t>
      </w:r>
    </w:p>
    <w:p>
      <w:r>
        <w:rPr>
          <w:b w:val="0"/>
          <w:sz w:val="20"/>
        </w:rPr>
        <w:t>The Tenant shall vacate the premises and return all keys to the Landlord at the end of the tenancy.</w:t>
      </w:r>
    </w:p>
    <w:p/>
    <w:p>
      <w:r>
        <w:rPr>
          <w:b/>
          <w:sz w:val="20"/>
        </w:rPr>
        <w:t>LIABILITY AND INSURANCE:</w:t>
      </w:r>
    </w:p>
    <w:p>
      <w:r>
        <w:rPr>
          <w:b w:val="0"/>
          <w:sz w:val="20"/>
        </w:rPr>
        <w:t>The Tenant is responsible for obtaining and maintaining tenant insurance for personal property and liability.</w:t>
      </w:r>
    </w:p>
    <w:p>
      <w:r>
        <w:rPr>
          <w:b w:val="0"/>
          <w:sz w:val="20"/>
        </w:rPr>
        <w:t>The Landlord shall not be liable for any loss or damage to Tenant’s personal belongings except as required by law.</w:t>
      </w:r>
    </w:p>
    <w:p/>
    <w:p>
      <w:r>
        <w:rPr>
          <w:b/>
          <w:sz w:val="20"/>
        </w:rPr>
        <w:t>RULES AND REGULATIONS:</w:t>
      </w:r>
    </w:p>
    <w:p>
      <w:r>
        <w:rPr>
          <w:b w:val="0"/>
          <w:sz w:val="20"/>
        </w:rPr>
        <w:t>The Tenant agrees to comply with all reasonable rules and regulations established by the Landlord or applicable condominium or housing authority.</w:t>
      </w:r>
    </w:p>
    <w:p/>
    <w:p>
      <w:r>
        <w:rPr>
          <w:b/>
          <w:sz w:val="20"/>
        </w:rPr>
        <w:t>DISPUTE RESOLUTION:</w:t>
      </w:r>
    </w:p>
    <w:p>
      <w:r>
        <w:rPr>
          <w:b w:val="0"/>
          <w:sz w:val="20"/>
        </w:rPr>
        <w:t>Any disputes arising under this Agreement shall be resolved in accordance with the Residential Tenancies Act, 2006, including any proceedings before the Landlord and Tenant Board of Ontario.</w:t>
      </w:r>
    </w:p>
    <w:p/>
    <w:p>
      <w:r>
        <w:rPr>
          <w:b/>
          <w:sz w:val="20"/>
        </w:rPr>
        <w:t>ENTIRE AGREEMENT:</w:t>
      </w:r>
    </w:p>
    <w:p>
      <w:r>
        <w:rPr>
          <w:b w:val="0"/>
          <w:sz w:val="20"/>
        </w:rPr>
        <w:t>This Agreement constitutes the entire agreement between the parties and supersedes all prior representations or agreements, whether written or oral.</w:t>
      </w:r>
    </w:p>
    <w:p/>
    <w:p>
      <w:r>
        <w:rPr>
          <w:b/>
          <w:sz w:val="20"/>
        </w:rPr>
        <w:t>AMENDMENTS:</w:t>
      </w:r>
    </w:p>
    <w:p>
      <w:r>
        <w:rPr>
          <w:b w:val="0"/>
          <w:sz w:val="20"/>
        </w:rPr>
        <w:t>Any amendments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https://legaltemplates-ca.com/lease-agreement-ontario/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ase-agreement-ontari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