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RENT TO OWN AGREEMENT</w:t>
      </w:r>
    </w:p>
    <w:p/>
    <w:p>
      <w:r>
        <w:rPr>
          <w:b/>
          <w:sz w:val="20"/>
        </w:rPr>
        <w:t>PARTIES TO THE AGREEMENT</w:t>
      </w:r>
    </w:p>
    <w:p>
      <w:r>
        <w:rPr>
          <w:b w:val="0"/>
          <w:sz w:val="20"/>
        </w:rPr>
        <w:t>This Rent to Own Agreement (hereinafter referred to as the “Agreement”) is made between:</w:t>
      </w:r>
    </w:p>
    <w:p/>
    <w:p>
      <w:r>
        <w:rPr>
          <w:b/>
          <w:sz w:val="20"/>
        </w:rPr>
        <w:t>LANDLORD / OWNER: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TENANT / PROSPECTIVE BUYER: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/>
    <w:p>
      <w:r>
        <w:rPr>
          <w:b/>
          <w:sz w:val="20"/>
        </w:rPr>
        <w:t>PROPERTY DESCRIPTION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Type: _________________________________________________________________</w:t>
      </w:r>
    </w:p>
    <w:p>
      <w:r>
        <w:rPr>
          <w:b w:val="0"/>
          <w:sz w:val="20"/>
        </w:rPr>
        <w:t>Description: ___________________________________________________________</w:t>
      </w:r>
    </w:p>
    <w:p/>
    <w:p/>
    <w:p>
      <w:r>
        <w:rPr>
          <w:b/>
          <w:sz w:val="20"/>
        </w:rPr>
        <w:t>TERM AND POSSESSION</w:t>
      </w:r>
    </w:p>
    <w:p>
      <w:r>
        <w:rPr>
          <w:b w:val="0"/>
          <w:sz w:val="20"/>
        </w:rPr>
        <w:t>1. Lease Term: The lease term shall commence on the date of execution and continue for a period of ______________ months.</w:t>
      </w:r>
    </w:p>
    <w:p>
      <w:r>
        <w:rPr>
          <w:b w:val="0"/>
          <w:sz w:val="20"/>
        </w:rPr>
        <w:t>2. Possession: Tenant shall take possession of the Property on _______________________.</w:t>
      </w:r>
    </w:p>
    <w:p/>
    <w:p>
      <w:r>
        <w:rPr>
          <w:b/>
          <w:sz w:val="20"/>
        </w:rPr>
        <w:t>RENT AND PAYMENT TERMS</w:t>
      </w:r>
    </w:p>
    <w:p>
      <w:r>
        <w:rPr>
          <w:b w:val="0"/>
          <w:sz w:val="20"/>
        </w:rPr>
        <w:t>3. Monthly Rent: Tenant shall pay a monthly rent of $__________, payable in advance on the ___ day of each month.</w:t>
      </w:r>
    </w:p>
    <w:p>
      <w:r>
        <w:rPr>
          <w:b w:val="0"/>
          <w:sz w:val="20"/>
        </w:rPr>
        <w:t>4. Rent Credits: A portion of each monthly rent payment equal to $__________ shall be credited towards the purchase price, subject to the terms of this Agreement.</w:t>
      </w:r>
    </w:p>
    <w:p>
      <w:r>
        <w:rPr>
          <w:b w:val="0"/>
          <w:sz w:val="20"/>
        </w:rPr>
        <w:t>5. Payment Method: Rent payments shall be made via ________________.</w:t>
      </w:r>
    </w:p>
    <w:p/>
    <w:p>
      <w:r>
        <w:rPr>
          <w:b/>
          <w:sz w:val="20"/>
        </w:rPr>
        <w:t>PURCHASE PRICE AND OPTION TO PURCHASE</w:t>
      </w:r>
    </w:p>
    <w:p>
      <w:r>
        <w:rPr>
          <w:b w:val="0"/>
          <w:sz w:val="20"/>
        </w:rPr>
        <w:t>6. Purchase Price: The agreed purchase price for the Property is $________________.</w:t>
      </w:r>
    </w:p>
    <w:p>
      <w:r>
        <w:rPr>
          <w:b w:val="0"/>
          <w:sz w:val="20"/>
        </w:rPr>
        <w:t>7. Option to Purchase: Tenant shall have the exclusive option to purchase the Property at any time during the lease term or upon its expiration by providing written notice to the Landlord.</w:t>
      </w:r>
    </w:p>
    <w:p>
      <w:r>
        <w:rPr>
          <w:b w:val="0"/>
          <w:sz w:val="20"/>
        </w:rPr>
        <w:t>8. Application of Rent Credits: Rent credits accumulated during the lease term shall be applied against the purchase price upon exercise of the purchase option.</w:t>
      </w:r>
    </w:p>
    <w:p/>
    <w:p>
      <w:r>
        <w:rPr>
          <w:b/>
          <w:sz w:val="20"/>
        </w:rPr>
        <w:t>MAINTENANCE AND REPAIRS</w:t>
      </w:r>
    </w:p>
    <w:p>
      <w:r>
        <w:rPr>
          <w:b w:val="0"/>
          <w:sz w:val="20"/>
        </w:rPr>
        <w:t>9. Tenant’s Responsibilities: Tenant shall maintain the Property in good condition and perform routine maintenance and minor repairs at Tenant’s expense.</w:t>
      </w:r>
    </w:p>
    <w:p>
      <w:r>
        <w:rPr>
          <w:b w:val="0"/>
          <w:sz w:val="20"/>
        </w:rPr>
        <w:t>10. Landlord’s Responsibilities: Landlord shall be responsible for major repairs and structural maintenance unless damage is due to Tenant’s negligence or misuse.</w:t>
      </w:r>
    </w:p>
    <w:p/>
    <w:p>
      <w:r>
        <w:rPr>
          <w:b/>
          <w:sz w:val="20"/>
        </w:rPr>
        <w:t>UTILITIES AND TAXES</w:t>
      </w:r>
    </w:p>
    <w:p>
      <w:r>
        <w:rPr>
          <w:b w:val="0"/>
          <w:sz w:val="20"/>
        </w:rPr>
        <w:t>11. Utilities: Tenant shall be responsible for payment of all utilities and services related to the Property during the lease term.</w:t>
      </w:r>
    </w:p>
    <w:p>
      <w:r>
        <w:rPr>
          <w:b w:val="0"/>
          <w:sz w:val="20"/>
        </w:rPr>
        <w:t>12. Property Taxes: Landlord shall remain responsible for payment of property taxes during the lease term.</w:t>
      </w:r>
    </w:p>
    <w:p/>
    <w:p>
      <w:r>
        <w:rPr>
          <w:b/>
          <w:sz w:val="20"/>
        </w:rPr>
        <w:t>DEFAULT AND TERMINATION</w:t>
      </w:r>
    </w:p>
    <w:p>
      <w:r>
        <w:rPr>
          <w:b w:val="0"/>
          <w:sz w:val="20"/>
        </w:rPr>
        <w:t>13. Default: Failure by Tenant to pay rent or comply with any term of this Agreement shall constitute a default.</w:t>
      </w:r>
    </w:p>
    <w:p>
      <w:r>
        <w:rPr>
          <w:b w:val="0"/>
          <w:sz w:val="20"/>
        </w:rPr>
        <w:t>14. Remedies: Upon default, Landlord may terminate this Agreement and pursue all remedies available under applicable law.</w:t>
      </w:r>
    </w:p>
    <w:p>
      <w:r>
        <w:rPr>
          <w:b w:val="0"/>
          <w:sz w:val="20"/>
        </w:rPr>
        <w:t>15. Termination: This Agreement shall terminate upon expiration of the lease term or upon exercise of the purchase option by Tenant.</w:t>
      </w:r>
    </w:p>
    <w:p/>
    <w:p>
      <w:r>
        <w:rPr>
          <w:b/>
          <w:sz w:val="20"/>
        </w:rPr>
        <w:t>TRANSFER OF TITLE AND CLOSING</w:t>
      </w:r>
    </w:p>
    <w:p>
      <w:r>
        <w:rPr>
          <w:b w:val="0"/>
          <w:sz w:val="20"/>
        </w:rPr>
        <w:t>16. Closing: Upon exercise of the purchase option and payment of the balance of the purchase price, Landlord shall execute and deliver a valid deed conveying title to the Tenant.</w:t>
      </w:r>
    </w:p>
    <w:p>
      <w:r>
        <w:rPr>
          <w:b w:val="0"/>
          <w:sz w:val="20"/>
        </w:rPr>
        <w:t>17. Closing Costs: Tenant shall be responsible for all closing costs, including but not limited to legal fees, registration fees, and taxes.</w:t>
      </w:r>
    </w:p>
    <w:p/>
    <w:p>
      <w:r>
        <w:rPr>
          <w:b/>
          <w:sz w:val="20"/>
        </w:rPr>
        <w:t>INSURANCE</w:t>
      </w:r>
    </w:p>
    <w:p>
      <w:r>
        <w:rPr>
          <w:b w:val="0"/>
          <w:sz w:val="20"/>
        </w:rPr>
        <w:t>18. Tenant shall obtain and maintain renter’s insurance covering Tenant’s personal property and liability during the lease term.</w:t>
      </w:r>
    </w:p>
    <w:p>
      <w:r>
        <w:rPr>
          <w:b w:val="0"/>
          <w:sz w:val="20"/>
        </w:rPr>
        <w:t>19. Landlord shall maintain insurance on the Property against fire, hazards, and other customary risks.</w:t>
      </w:r>
    </w:p>
    <w:p/>
    <w:p>
      <w:r>
        <w:rPr>
          <w:b/>
          <w:sz w:val="20"/>
        </w:rPr>
        <w:t>LEGAL COMPLIANCE</w:t>
      </w:r>
    </w:p>
    <w:p>
      <w:r>
        <w:rPr>
          <w:b w:val="0"/>
          <w:sz w:val="20"/>
        </w:rPr>
        <w:t>20. This Agreement shall be governed by and construed in accordance with the laws of the Province of ______________, Canada.</w:t>
      </w:r>
    </w:p>
    <w:p>
      <w:r>
        <w:rPr>
          <w:b w:val="0"/>
          <w:sz w:val="20"/>
        </w:rPr>
        <w:t>21. The parties acknowledge that this Agreement complies with all applicable federal, provincial, and municipal laws and regulations.</w:t>
      </w:r>
    </w:p>
    <w:p/>
    <w:p>
      <w:r>
        <w:rPr>
          <w:b/>
          <w:sz w:val="20"/>
        </w:rPr>
        <w:t>MISCELLANEOUS</w:t>
      </w:r>
    </w:p>
    <w:p>
      <w:r>
        <w:rPr>
          <w:b w:val="0"/>
          <w:sz w:val="20"/>
        </w:rPr>
        <w:t>22. Entire Agreement: This Agreement contains the entire understanding between the parties and supersedes all prior agreements or understandings.</w:t>
      </w:r>
    </w:p>
    <w:p>
      <w:r>
        <w:rPr>
          <w:b w:val="0"/>
          <w:sz w:val="20"/>
        </w:rPr>
        <w:t>23. Amendments: Any amendment to this Agreement shall be in writing and signed by both parties.</w:t>
      </w:r>
    </w:p>
    <w:p>
      <w:r>
        <w:rPr>
          <w:b w:val="0"/>
          <w:sz w:val="20"/>
        </w:rPr>
        <w:t>24. Severability: If any provision of this Agreement is held invalid, the remainder shall remain in full force and effect.</w:t>
      </w:r>
    </w:p>
    <w:p>
      <w:r>
        <w:rPr>
          <w:b w:val="0"/>
          <w:sz w:val="20"/>
        </w:rPr>
        <w:t>25. Notices: All notices under this Agreement shall be in writing and delivered to the parties at their addresses stated herein.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 / OWNER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 / PROSPECTIVE 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https://legaltemplates-ca.com/rent-to-own-contract/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rent-to-own-contract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