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SUBCONTRACTOR AGREEMENT</w:t>
      </w:r>
    </w:p>
    <w:p/>
    <w:p>
      <w:r>
        <w:rPr>
          <w:b w:val="0"/>
          <w:sz w:val="20"/>
        </w:rPr>
        <w:t>This Subcontractor Agreement ("Agreement") is entered into by and between:</w:t>
      </w:r>
    </w:p>
    <w:p/>
    <w:p>
      <w:r>
        <w:rPr>
          <w:b/>
          <w:sz w:val="20"/>
        </w:rPr>
        <w:t>Contractor:</w:t>
      </w:r>
    </w:p>
    <w:p>
      <w:r>
        <w:rPr>
          <w:b w:val="0"/>
          <w:sz w:val="20"/>
        </w:rPr>
        <w:t>Name: _______________________________________________________________</w:t>
      </w:r>
    </w:p>
    <w:p>
      <w:r>
        <w:rPr>
          <w:b w:val="0"/>
          <w:sz w:val="20"/>
        </w:rPr>
        <w:t>Business Number: 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Subcontractor:</w:t>
      </w:r>
    </w:p>
    <w:p>
      <w:r>
        <w:rPr>
          <w:b w:val="0"/>
          <w:sz w:val="20"/>
        </w:rPr>
        <w:t>Name: _______________________________________________________________</w:t>
      </w:r>
    </w:p>
    <w:p>
      <w:r>
        <w:rPr>
          <w:b w:val="0"/>
          <w:sz w:val="20"/>
        </w:rPr>
        <w:t>Business Number: 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val="0"/>
          <w:sz w:val="20"/>
        </w:rPr>
        <w:t>WHEREAS the Contractor has entered into a contract with the Client to perform certain work (the "Prime Contract");</w:t>
      </w:r>
    </w:p>
    <w:p>
      <w:r>
        <w:rPr>
          <w:b w:val="0"/>
          <w:sz w:val="20"/>
        </w:rPr>
        <w:t>AND WHEREAS the Contractor desires to engage the Subcontractor to perform a portion of the work under the Prime Contract;</w:t>
      </w:r>
    </w:p>
    <w:p>
      <w:r>
        <w:rPr>
          <w:b w:val="0"/>
          <w:sz w:val="20"/>
        </w:rPr>
        <w:t>NOW, THEREFORE, in consideration of the mutual covenants and agreements herein contained, the parties agree as follows:</w:t>
      </w:r>
    </w:p>
    <w:p/>
    <w:p>
      <w:r>
        <w:rPr>
          <w:b/>
          <w:sz w:val="20"/>
        </w:rPr>
        <w:t>1. Scope of Work</w:t>
      </w:r>
    </w:p>
    <w:p>
      <w:r>
        <w:rPr>
          <w:b w:val="0"/>
          <w:sz w:val="20"/>
        </w:rPr>
        <w:t>The Subcontractor shall perform the work described in Schedule A attached hereto (the "Work") in accordance with the terms and conditions of this Agreement and the Prime Contract.</w:t>
      </w:r>
    </w:p>
    <w:p/>
    <w:p>
      <w:r>
        <w:rPr>
          <w:b/>
          <w:sz w:val="20"/>
        </w:rPr>
        <w:t>2. Term</w:t>
      </w:r>
    </w:p>
    <w:p>
      <w:r>
        <w:rPr>
          <w:b w:val="0"/>
          <w:sz w:val="20"/>
        </w:rPr>
        <w:t>This Agreement shall commence upon execution by both parties and shall continue until the completion of the Work, unless earlier terminated in accordance with this Agreement.</w:t>
      </w:r>
    </w:p>
    <w:p/>
    <w:p>
      <w:r>
        <w:rPr>
          <w:b/>
          <w:sz w:val="20"/>
        </w:rPr>
        <w:t>3. Payment</w:t>
      </w:r>
    </w:p>
    <w:p>
      <w:r>
        <w:rPr>
          <w:b w:val="0"/>
          <w:sz w:val="20"/>
        </w:rPr>
        <w:t>3.1 The Contractor shall pay the Subcontractor the amount specified in Schedule B (the "Contract Price") for satisfactory performance of the Work.</w:t>
      </w:r>
    </w:p>
    <w:p>
      <w:r>
        <w:rPr>
          <w:b w:val="0"/>
          <w:sz w:val="20"/>
        </w:rPr>
        <w:t>3.2 Payment shall be made within thirty (30) days of receipt of a proper invoice from the Subcontractor, subject to any holdbacks required by applicable law or the Prime Contract.</w:t>
      </w:r>
    </w:p>
    <w:p>
      <w:r>
        <w:rPr>
          <w:b w:val="0"/>
          <w:sz w:val="20"/>
        </w:rPr>
        <w:t>3.3 The Subcontractor shall be responsible for all taxes, assessments, and statutory deductions applicable to payments received.</w:t>
      </w:r>
    </w:p>
    <w:p/>
    <w:p>
      <w:r>
        <w:rPr>
          <w:b/>
          <w:sz w:val="20"/>
        </w:rPr>
        <w:t>4. Performance and Standards</w:t>
      </w:r>
    </w:p>
    <w:p>
      <w:r>
        <w:rPr>
          <w:b w:val="0"/>
          <w:sz w:val="20"/>
        </w:rPr>
        <w:t>4.1 The Subcontractor shall perform the Work in a professional, diligent, and workmanlike manner, consistent with industry standards and all applicable laws, regulations, codes, and bylaws.</w:t>
      </w:r>
    </w:p>
    <w:p>
      <w:r>
        <w:rPr>
          <w:b w:val="0"/>
          <w:sz w:val="20"/>
        </w:rPr>
        <w:t>4.2 The Subcontractor shall comply with all applicable health and safety legislation and policies.</w:t>
      </w:r>
    </w:p>
    <w:p/>
    <w:p>
      <w:r>
        <w:rPr>
          <w:b/>
          <w:sz w:val="20"/>
        </w:rPr>
        <w:t>5. Subcontractor’s Personnel</w:t>
      </w:r>
    </w:p>
    <w:p>
      <w:r>
        <w:rPr>
          <w:b w:val="0"/>
          <w:sz w:val="20"/>
        </w:rPr>
        <w:t>The Subcontractor shall provide competent, suitably qualified personnel to perform the Work and shall be responsible for their supervision and direction.</w:t>
      </w:r>
    </w:p>
    <w:p/>
    <w:p>
      <w:r>
        <w:rPr>
          <w:b/>
          <w:sz w:val="20"/>
        </w:rPr>
        <w:t>6. Materials and Equipment</w:t>
      </w:r>
    </w:p>
    <w:p>
      <w:r>
        <w:rPr>
          <w:b w:val="0"/>
          <w:sz w:val="20"/>
        </w:rPr>
        <w:t>Unless otherwise agreed in writing, the Subcontractor shall supply all materials, tools, equipment, and services necessary to perform the Work at its own expense.</w:t>
      </w:r>
    </w:p>
    <w:p/>
    <w:p>
      <w:r>
        <w:rPr>
          <w:b/>
          <w:sz w:val="20"/>
        </w:rPr>
        <w:t>7. Changes to the Work</w:t>
      </w:r>
    </w:p>
    <w:p>
      <w:r>
        <w:rPr>
          <w:b w:val="0"/>
          <w:sz w:val="20"/>
        </w:rPr>
        <w:t>No changes, modifications, or additions to the Work shall be valid unless authorized in writing by the Contractor. Any such changes may entitle the Subcontractor to adjustment in the Contract Price or the schedule.</w:t>
      </w:r>
    </w:p>
    <w:p/>
    <w:p>
      <w:r>
        <w:rPr>
          <w:b/>
          <w:sz w:val="20"/>
        </w:rPr>
        <w:t>8. Inspection and Acceptance</w:t>
      </w:r>
    </w:p>
    <w:p>
      <w:r>
        <w:rPr>
          <w:b w:val="0"/>
          <w:sz w:val="20"/>
        </w:rPr>
        <w:t>The Contractor shall have the right to inspect the Work at any time. The Subcontractor shall promptly correct any defects or deficiencies noted, at no additional cost to the Contractor.</w:t>
      </w:r>
    </w:p>
    <w:p/>
    <w:p>
      <w:r>
        <w:rPr>
          <w:b/>
          <w:sz w:val="20"/>
        </w:rPr>
        <w:t>9. Compliance with Laws</w:t>
      </w:r>
    </w:p>
    <w:p>
      <w:r>
        <w:rPr>
          <w:b w:val="0"/>
          <w:sz w:val="20"/>
        </w:rPr>
        <w:t>The Subcontractor shall comply with all applicable federal, provincial, and municipal laws, regulations, and bylaws relating to the performance of the Work.</w:t>
      </w:r>
    </w:p>
    <w:p/>
    <w:p>
      <w:r>
        <w:rPr>
          <w:b/>
          <w:sz w:val="20"/>
        </w:rPr>
        <w:t>10. Insurance</w:t>
      </w:r>
    </w:p>
    <w:p>
      <w:r>
        <w:rPr>
          <w:b w:val="0"/>
          <w:sz w:val="20"/>
        </w:rPr>
        <w:t>The Subcontractor shall maintain and provide proof of adequate insurance coverage, including Commercial General Liability, Workers' Compensation, and any other insurance required by law or the Contractor.</w:t>
      </w:r>
    </w:p>
    <w:p/>
    <w:p>
      <w:r>
        <w:rPr>
          <w:b/>
          <w:sz w:val="20"/>
        </w:rPr>
        <w:t>11. Indemnification</w:t>
      </w:r>
    </w:p>
    <w:p>
      <w:r>
        <w:rPr>
          <w:b w:val="0"/>
          <w:sz w:val="20"/>
        </w:rPr>
        <w:t>The Subcontractor agrees to indemnify and hold harmless the Contractor, its officers, directors, employees, and agents from and against any claims, damages, losses, costs, or expenses arising out of or related to the Subcontractor's performance or breach of this Agreement.</w:t>
      </w:r>
    </w:p>
    <w:p/>
    <w:p>
      <w:r>
        <w:rPr>
          <w:b/>
          <w:sz w:val="20"/>
        </w:rPr>
        <w:t>12. Confidentiality</w:t>
      </w:r>
    </w:p>
    <w:p>
      <w:r>
        <w:rPr>
          <w:b w:val="0"/>
          <w:sz w:val="20"/>
        </w:rPr>
        <w:t>The Subcontractor shall keep confidential all information obtained in connection with this Agreement and shall not disclose such information without prior written consent of the Contractor.</w:t>
      </w:r>
    </w:p>
    <w:p/>
    <w:p>
      <w:r>
        <w:rPr>
          <w:b/>
          <w:sz w:val="20"/>
        </w:rPr>
        <w:t>13. Termination</w:t>
      </w:r>
    </w:p>
    <w:p>
      <w:r>
        <w:rPr>
          <w:b w:val="0"/>
          <w:sz w:val="20"/>
        </w:rPr>
        <w:t>13.1 The Contractor may terminate this Agreement, in whole or in part, at any time for convenience by providing written notice to the Subcontractor.</w:t>
      </w:r>
    </w:p>
    <w:p>
      <w:r>
        <w:rPr>
          <w:b w:val="0"/>
          <w:sz w:val="20"/>
        </w:rPr>
        <w:t>13.2 The Contractor may terminate this Agreement immediately upon written notice if the Subcontractor breaches any material term of this Agreement and fails to remedy such breach within seven (7) days of notice.</w:t>
      </w:r>
    </w:p>
    <w:p>
      <w:r>
        <w:rPr>
          <w:b w:val="0"/>
          <w:sz w:val="20"/>
        </w:rPr>
        <w:t>13.3 Upon termination, the Subcontractor shall cease all Work and submit a final invoice for all Work performed to the termination date.</w:t>
      </w:r>
    </w:p>
    <w:p/>
    <w:p>
      <w:r>
        <w:rPr>
          <w:b/>
          <w:sz w:val="20"/>
        </w:rPr>
        <w:t>14. Independent Contractor</w:t>
      </w:r>
    </w:p>
    <w:p>
      <w:r>
        <w:rPr>
          <w:b w:val="0"/>
          <w:sz w:val="20"/>
        </w:rPr>
        <w:t>The Subcontractor is engaged as an independent contractor. Nothing in this Agreement shall constitute a partnership, joint venture, or employment relationship between the parties.</w:t>
      </w:r>
    </w:p>
    <w:p/>
    <w:p>
      <w:r>
        <w:rPr>
          <w:b/>
          <w:sz w:val="20"/>
        </w:rPr>
        <w:t>15. Assignment and Subcontracting</w:t>
      </w:r>
    </w:p>
    <w:p>
      <w:r>
        <w:rPr>
          <w:b w:val="0"/>
          <w:sz w:val="20"/>
        </w:rPr>
        <w:t>The Subcontractor shall not assign or subcontract any part of the Work without the prior written consent of the Contractor.</w:t>
      </w:r>
    </w:p>
    <w:p/>
    <w:p>
      <w:r>
        <w:rPr>
          <w:b/>
          <w:sz w:val="20"/>
        </w:rPr>
        <w:t>16. Dispute Resolution</w:t>
      </w:r>
    </w:p>
    <w:p>
      <w:r>
        <w:rPr>
          <w:b w:val="0"/>
          <w:sz w:val="20"/>
        </w:rPr>
        <w:t>16.1 The parties shall attempt to resolve any dispute arising out of or relating to this Agreement amicably through negotiation.</w:t>
      </w:r>
    </w:p>
    <w:p>
      <w:r>
        <w:rPr>
          <w:b w:val="0"/>
          <w:sz w:val="20"/>
        </w:rPr>
        <w:t>16.2 If the dispute cannot be resolved by negotiation within thirty (30) days, the parties agree to submit to mediation before pursuing any other remedy.</w:t>
      </w:r>
    </w:p>
    <w:p>
      <w:r>
        <w:rPr>
          <w:b w:val="0"/>
          <w:sz w:val="20"/>
        </w:rPr>
        <w:t>16.3 This Agreement shall be governed by and construed in accordance with the laws of the Province of ____________________, Canada.</w:t>
      </w:r>
    </w:p>
    <w:p/>
    <w:p>
      <w:r>
        <w:rPr>
          <w:b/>
          <w:sz w:val="20"/>
        </w:rPr>
        <w:t>17. Entire Agreement</w:t>
      </w:r>
    </w:p>
    <w:p>
      <w:r>
        <w:rPr>
          <w:b w:val="0"/>
          <w:sz w:val="20"/>
        </w:rPr>
        <w:t>This Agreement, including all Schedules, constitutes the entire agreement between the parties and supersedes all prior discussions, agreements, or understandings of any kind.</w:t>
      </w:r>
    </w:p>
    <w:p/>
    <w:p>
      <w:r>
        <w:rPr>
          <w:b/>
          <w:sz w:val="20"/>
        </w:rPr>
        <w:t>18. Notices</w:t>
      </w:r>
    </w:p>
    <w:p>
      <w:r>
        <w:rPr>
          <w:b w:val="0"/>
          <w:sz w:val="20"/>
        </w:rPr>
        <w:t>All notices under this Agreement shall be in writing and delivered personally, sent by registered mail, or by email to the addresses specified above or such other address as either party may designate in writing.</w:t>
      </w:r>
    </w:p>
    <w:p/>
    <w:p>
      <w:r>
        <w:rPr>
          <w:b/>
          <w:sz w:val="20"/>
        </w:rPr>
        <w:t>19. Force Majeure</w:t>
      </w:r>
    </w:p>
    <w:p>
      <w:r>
        <w:rPr>
          <w:b w:val="0"/>
          <w:sz w:val="20"/>
        </w:rPr>
        <w:t>Neither party shall be liable for delays or failure to perform caused by events beyond their reasonable control, including but not limited to acts of God, labour disputes, government actions, or natural disasters.</w:t>
      </w:r>
    </w:p>
    <w:p/>
    <w:p>
      <w:pPr>
        <w:jc w:val="center"/>
      </w:pPr>
      <w:r>
        <w:rPr>
          <w:b/>
          <w:sz w:val="20"/>
        </w:rPr>
        <w:t>SCHEDULE A</w:t>
      </w:r>
    </w:p>
    <w:p>
      <w:pPr>
        <w:jc w:val="center"/>
      </w:pPr>
      <w:r>
        <w:rPr>
          <w:b/>
          <w:sz w:val="20"/>
        </w:rPr>
        <w:t>DESCRIPTION OF WORK</w:t>
      </w:r>
    </w:p>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pPr>
        <w:jc w:val="center"/>
      </w:pPr>
      <w:r>
        <w:rPr>
          <w:b/>
          <w:sz w:val="20"/>
        </w:rPr>
        <w:t>SCHEDULE B</w:t>
      </w:r>
    </w:p>
    <w:p>
      <w:pPr>
        <w:jc w:val="center"/>
      </w:pPr>
      <w:r>
        <w:rPr>
          <w:b/>
          <w:sz w:val="20"/>
        </w:rPr>
        <w:t>PAYMENT TERMS</w:t>
      </w:r>
    </w:p>
    <w:p/>
    <w:p>
      <w:r>
        <w:rPr>
          <w:b w:val="0"/>
          <w:sz w:val="20"/>
        </w:rPr>
        <w:t>Total Contract Price: ____________________________ CAD</w:t>
      </w:r>
    </w:p>
    <w:p>
      <w:r>
        <w:rPr>
          <w:b w:val="0"/>
          <w:sz w:val="20"/>
        </w:rPr>
        <w:t>Payment Schedule:</w:t>
      </w:r>
    </w:p>
    <w:p>
      <w:r>
        <w:rPr>
          <w:b w:val="0"/>
          <w:sz w:val="20"/>
        </w:rPr>
        <w:t>- Deposit: ____________________________ CAD upon execution of this Agreement</w:t>
      </w:r>
    </w:p>
    <w:p>
      <w:r>
        <w:rPr>
          <w:b w:val="0"/>
          <w:sz w:val="20"/>
        </w:rPr>
        <w:t>- Progress Payments: ________________________________________________________</w:t>
      </w:r>
    </w:p>
    <w:p>
      <w:r>
        <w:rPr>
          <w:b w:val="0"/>
          <w:sz w:val="20"/>
        </w:rPr>
        <w:t>- Final Payment: ____________________________ CAD upon completion and acceptance of the Work</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https://legaltemplates-ca.com/subcontractor-contract/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ubcontractor-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