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SUPPLY AGREEMENT</w:t>
      </w:r>
    </w:p>
    <w:p/>
    <w:p>
      <w:r>
        <w:rPr>
          <w:b/>
          <w:sz w:val="20"/>
        </w:rPr>
        <w:t>This Supply Agreement (the "Agreement") is made between:</w:t>
      </w:r>
    </w:p>
    <w:p>
      <w:r>
        <w:rPr>
          <w:b/>
          <w:sz w:val="20"/>
        </w:rPr>
        <w:t>Supplier: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Buyer: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2"/>
        </w:rPr>
        <w:t>RECITALS</w:t>
      </w:r>
    </w:p>
    <w:p>
      <w:r>
        <w:rPr>
          <w:b w:val="0"/>
          <w:sz w:val="20"/>
        </w:rPr>
        <w:t>WHEREAS, the Supplier is engaged in the business of supplying certain goods as described herein;</w:t>
      </w:r>
    </w:p>
    <w:p>
      <w:r>
        <w:rPr>
          <w:b w:val="0"/>
          <w:sz w:val="20"/>
        </w:rPr>
        <w:t>WHEREAS, the Buyer desires to purchase goods from the Supplier pursuant to the terms and conditions set forth in this Agreement;</w:t>
      </w:r>
    </w:p>
    <w:p>
      <w:r>
        <w:rPr>
          <w:b w:val="0"/>
          <w:sz w:val="20"/>
        </w:rPr>
        <w:t>NOW, THEREFORE, in consideration of the mutual covenants and promises contained herein, the parties agree as follows:</w:t>
      </w:r>
    </w:p>
    <w:p/>
    <w:p>
      <w:r>
        <w:rPr>
          <w:b/>
          <w:sz w:val="22"/>
        </w:rPr>
        <w:t>1. DEFINITIONS</w:t>
      </w:r>
    </w:p>
    <w:p>
      <w:r>
        <w:rPr>
          <w:b w:val="0"/>
          <w:sz w:val="20"/>
        </w:rPr>
        <w:t>“Goods” means the products described in Schedule A attached hereto and made a part hereof.</w:t>
      </w:r>
    </w:p>
    <w:p>
      <w:r>
        <w:rPr>
          <w:b w:val="0"/>
          <w:sz w:val="20"/>
        </w:rPr>
        <w:t>“Delivery Date” means the date or dates on which the Goods are to be delivered as set forth in this Agreement.</w:t>
      </w:r>
    </w:p>
    <w:p>
      <w:r>
        <w:rPr>
          <w:b w:val="0"/>
          <w:sz w:val="20"/>
        </w:rPr>
        <w:t>“Force Majeure Event” means events beyond the reasonable control of a party, including but not limited to natural disasters, acts of government, strikes, or pandemics.</w:t>
      </w:r>
    </w:p>
    <w:p/>
    <w:p>
      <w:r>
        <w:rPr>
          <w:b/>
          <w:sz w:val="22"/>
        </w:rPr>
        <w:t>2. SUPPLY OF GOODS</w:t>
      </w:r>
    </w:p>
    <w:p>
      <w:r>
        <w:rPr>
          <w:b w:val="0"/>
          <w:sz w:val="20"/>
        </w:rPr>
        <w:t>2.1 The Supplier agrees to supply and the Buyer agrees to purchase the Goods as specified in Schedule A.</w:t>
      </w:r>
    </w:p>
    <w:p>
      <w:r>
        <w:rPr>
          <w:b w:val="0"/>
          <w:sz w:val="20"/>
        </w:rPr>
        <w:t>2.2 The quantity, specifications, and quality of the Goods shall conform strictly to those set out in Schedule A.</w:t>
      </w:r>
    </w:p>
    <w:p>
      <w:r>
        <w:rPr>
          <w:b w:val="0"/>
          <w:sz w:val="20"/>
        </w:rPr>
        <w:t>2.3 The Supplier shall not substitute or modify the Goods without the prior written consent of the Buyer.</w:t>
      </w:r>
    </w:p>
    <w:p/>
    <w:p>
      <w:r>
        <w:rPr>
          <w:b/>
          <w:sz w:val="22"/>
        </w:rPr>
        <w:t>3. PURCHASE ORDERS</w:t>
      </w:r>
    </w:p>
    <w:p>
      <w:r>
        <w:rPr>
          <w:b w:val="0"/>
          <w:sz w:val="20"/>
        </w:rPr>
        <w:t>3.1 All purchases of Goods by the Buyer shall be made by issuance of a written Purchase Order specifying quantities, delivery dates and locations, and other relevant details.</w:t>
      </w:r>
    </w:p>
    <w:p>
      <w:r>
        <w:rPr>
          <w:b w:val="0"/>
          <w:sz w:val="20"/>
        </w:rPr>
        <w:t>3.2 The Supplier shall confirm acceptance of Purchase Orders within ___ business days.</w:t>
      </w:r>
    </w:p>
    <w:p/>
    <w:p>
      <w:r>
        <w:rPr>
          <w:b/>
          <w:sz w:val="22"/>
        </w:rPr>
        <w:t>4. PRICE AND PAYMENT TERMS</w:t>
      </w:r>
    </w:p>
    <w:p>
      <w:r>
        <w:rPr>
          <w:b w:val="0"/>
          <w:sz w:val="20"/>
        </w:rPr>
        <w:t>4.1 The purchase price for the Goods shall be as set forth in Schedule A or as otherwise agreed in writing.</w:t>
      </w:r>
    </w:p>
    <w:p>
      <w:r>
        <w:rPr>
          <w:b w:val="0"/>
          <w:sz w:val="20"/>
        </w:rPr>
        <w:t>4.2 Prices are exclusive of applicable taxes, duties, customs, and other charges unless otherwise stated.</w:t>
      </w:r>
    </w:p>
    <w:p>
      <w:r>
        <w:rPr>
          <w:b w:val="0"/>
          <w:sz w:val="20"/>
        </w:rPr>
        <w:t>4.3 Payment shall be made by the Buyer within ___ days from the receipt of a correct invoice, unless otherwise agreed.</w:t>
      </w:r>
    </w:p>
    <w:p>
      <w:r>
        <w:rPr>
          <w:b w:val="0"/>
          <w:sz w:val="20"/>
        </w:rPr>
        <w:t>4.4 Late payments will bear interest at the rate of ___% per annum or the maximum rate permitted by law, whichever is less.</w:t>
      </w:r>
    </w:p>
    <w:p/>
    <w:p>
      <w:r>
        <w:rPr>
          <w:b/>
          <w:sz w:val="22"/>
        </w:rPr>
        <w:t>5. DELIVERY AND TITLE</w:t>
      </w:r>
    </w:p>
    <w:p>
      <w:r>
        <w:rPr>
          <w:b w:val="0"/>
          <w:sz w:val="20"/>
        </w:rPr>
        <w:t>5.1 Delivery of the Goods shall be made FOB (Free On Board) at the location specified in the Purchase Order.</w:t>
      </w:r>
    </w:p>
    <w:p>
      <w:r>
        <w:rPr>
          <w:b w:val="0"/>
          <w:sz w:val="20"/>
        </w:rPr>
        <w:t>5.2 Risk of loss or damage to the Goods shall pass to the Buyer upon delivery to the carrier.</w:t>
      </w:r>
    </w:p>
    <w:p>
      <w:r>
        <w:rPr>
          <w:b w:val="0"/>
          <w:sz w:val="20"/>
        </w:rPr>
        <w:t>5.3 Title to the Goods shall pass to the Buyer upon full payment of the purchase price.</w:t>
      </w:r>
    </w:p>
    <w:p/>
    <w:p>
      <w:r>
        <w:rPr>
          <w:b/>
          <w:sz w:val="22"/>
        </w:rPr>
        <w:t>6. INSPECTION AND ACCEPTANCE</w:t>
      </w:r>
    </w:p>
    <w:p>
      <w:r>
        <w:rPr>
          <w:b w:val="0"/>
          <w:sz w:val="20"/>
        </w:rPr>
        <w:t>6.1 The Buyer shall inspect the Goods upon delivery and notify the Supplier in writing within ___ days of any defects or non-conformities.</w:t>
      </w:r>
    </w:p>
    <w:p>
      <w:r>
        <w:rPr>
          <w:b w:val="0"/>
          <w:sz w:val="20"/>
        </w:rPr>
        <w:t>6.2 If the Buyer does not notify the Supplier within the specified period, the Goods shall be deemed accepted.</w:t>
      </w:r>
    </w:p>
    <w:p/>
    <w:p>
      <w:r>
        <w:rPr>
          <w:b/>
          <w:sz w:val="22"/>
        </w:rPr>
        <w:t>7. WARRANTIES</w:t>
      </w:r>
    </w:p>
    <w:p>
      <w:r>
        <w:rPr>
          <w:b w:val="0"/>
          <w:sz w:val="20"/>
        </w:rPr>
        <w:t>7.1 The Supplier warrants that the Goods shall be free from defects in material and workmanship and shall conform to specifications for a period of ___ months from delivery.</w:t>
      </w:r>
    </w:p>
    <w:p>
      <w:r>
        <w:rPr>
          <w:b w:val="0"/>
          <w:sz w:val="20"/>
        </w:rPr>
        <w:t>7.2 The Supplier warrants that the Goods comply with all applicable laws, regulations, and standards in Canada.</w:t>
      </w:r>
    </w:p>
    <w:p>
      <w:r>
        <w:rPr>
          <w:b w:val="0"/>
          <w:sz w:val="20"/>
        </w:rPr>
        <w:t>7.3 The warranties set forth herein are exclusive and in lieu of all other warranties, express or implied, including but not limited to any implied warranties of merchantability or fitness for a particular purpose.</w:t>
      </w:r>
    </w:p>
    <w:p/>
    <w:p>
      <w:r>
        <w:rPr>
          <w:b/>
          <w:sz w:val="22"/>
        </w:rPr>
        <w:t>8. LIMITATION OF LIABILITY</w:t>
      </w:r>
    </w:p>
    <w:p>
      <w:r>
        <w:rPr>
          <w:b w:val="0"/>
          <w:sz w:val="20"/>
        </w:rPr>
        <w:t>8.1 Except for damages resulting from gross negligence or willful misconduct, neither party shall be liable for any indirect, incidental, consequential, or punitive damages.</w:t>
      </w:r>
    </w:p>
    <w:p>
      <w:r>
        <w:rPr>
          <w:b w:val="0"/>
          <w:sz w:val="20"/>
        </w:rPr>
        <w:t>8.2 The Supplier’s total liability under this Agreement shall not exceed the total amount paid by the Buyer for the Goods under the applicable Purchase Order.</w:t>
      </w:r>
    </w:p>
    <w:p/>
    <w:p>
      <w:r>
        <w:rPr>
          <w:b/>
          <w:sz w:val="22"/>
        </w:rPr>
        <w:t>9. FORCE MAJEURE</w:t>
      </w:r>
    </w:p>
    <w:p>
      <w:r>
        <w:rPr>
          <w:b w:val="0"/>
          <w:sz w:val="20"/>
        </w:rPr>
        <w:t>9.1 Neither party shall be liable for failure or delay in performance caused by a Force Majeure Event.</w:t>
      </w:r>
    </w:p>
    <w:p>
      <w:r>
        <w:rPr>
          <w:b w:val="0"/>
          <w:sz w:val="20"/>
        </w:rPr>
        <w:t>9.2 The party affected by a Force Majeure Event shall notify the other party promptly and use reasonable efforts to resume performance.</w:t>
      </w:r>
    </w:p>
    <w:p/>
    <w:p>
      <w:r>
        <w:rPr>
          <w:b/>
          <w:sz w:val="22"/>
        </w:rPr>
        <w:t>10. CONFIDENTIALITY</w:t>
      </w:r>
    </w:p>
    <w:p>
      <w:r>
        <w:rPr>
          <w:b w:val="0"/>
          <w:sz w:val="20"/>
        </w:rPr>
        <w:t>10.1 Both parties agree to keep confidential all non-public information received in connection with this Agreement and not to disclose it to any third party without prior written consent.</w:t>
      </w:r>
    </w:p>
    <w:p>
      <w:r>
        <w:rPr>
          <w:b w:val="0"/>
          <w:sz w:val="20"/>
        </w:rPr>
        <w:t>10.2 This obligation shall survive termination of this Agreement for a period of five (5) years.</w:t>
      </w:r>
    </w:p>
    <w:p/>
    <w:p>
      <w:r>
        <w:rPr>
          <w:b/>
          <w:sz w:val="22"/>
        </w:rPr>
        <w:t>11. TERM AND TERMINATION</w:t>
      </w:r>
    </w:p>
    <w:p>
      <w:r>
        <w:rPr>
          <w:b w:val="0"/>
          <w:sz w:val="20"/>
        </w:rPr>
        <w:t>11.1 This Agreement shall commence upon execution and continue for a period of ___ years unless terminated earlier pursuant to this Section.</w:t>
      </w:r>
    </w:p>
    <w:p>
      <w:r>
        <w:rPr>
          <w:b w:val="0"/>
          <w:sz w:val="20"/>
        </w:rPr>
        <w:t>11.2 Either party may terminate this Agreement for cause if the other party breaches any material term and fails to cure such breach within ___ days after written notice.</w:t>
      </w:r>
    </w:p>
    <w:p>
      <w:r>
        <w:rPr>
          <w:b w:val="0"/>
          <w:sz w:val="20"/>
        </w:rPr>
        <w:t>11.3 Either party may terminate this Agreement without cause upon ___ days’ prior written notice.</w:t>
      </w:r>
    </w:p>
    <w:p/>
    <w:p>
      <w:r>
        <w:rPr>
          <w:b/>
          <w:sz w:val="22"/>
        </w:rPr>
        <w:t>12. EFFECTS OF TERMINATION</w:t>
      </w:r>
    </w:p>
    <w:p>
      <w:r>
        <w:rPr>
          <w:b w:val="0"/>
          <w:sz w:val="20"/>
        </w:rPr>
        <w:t>12.1 Termination shall not relieve the Buyer of its obligation to pay for Goods delivered prior to termination.</w:t>
      </w:r>
    </w:p>
    <w:p>
      <w:r>
        <w:rPr>
          <w:b w:val="0"/>
          <w:sz w:val="20"/>
        </w:rPr>
        <w:t>12.2 Upon termination, each party shall return or destroy confidential information of the other party.</w:t>
      </w:r>
    </w:p>
    <w:p/>
    <w:p>
      <w:r>
        <w:rPr>
          <w:b/>
          <w:sz w:val="22"/>
        </w:rPr>
        <w:t>13. GOVERNING LAW AND JURISDICTION</w:t>
      </w:r>
    </w:p>
    <w:p>
      <w:r>
        <w:rPr>
          <w:b w:val="0"/>
          <w:sz w:val="20"/>
        </w:rPr>
        <w:t>13.1 This Agreement shall be governed by and construed in accordance with the laws of the Province of Ontario and the federal laws of Canada applicable therein.</w:t>
      </w:r>
    </w:p>
    <w:p>
      <w:r>
        <w:rPr>
          <w:b w:val="0"/>
          <w:sz w:val="20"/>
        </w:rPr>
        <w:t>13.2 The parties consent to the exclusive jurisdiction of the courts of Ontario for any dispute arising out of or in connection with this Agreement.</w:t>
      </w:r>
    </w:p>
    <w:p/>
    <w:p>
      <w:r>
        <w:rPr>
          <w:b/>
          <w:sz w:val="22"/>
        </w:rPr>
        <w:t>14. ENTIRE AGREEMENT</w:t>
      </w:r>
    </w:p>
    <w:p>
      <w:r>
        <w:rPr>
          <w:b w:val="0"/>
          <w:sz w:val="20"/>
        </w:rPr>
        <w:t>This Agreement, including all schedules and attachments, constitutes the entire agreement between the parties and supersedes all prior agreements or understandings, written or oral, relating to the subject matter hereof.</w:t>
      </w:r>
    </w:p>
    <w:p/>
    <w:p>
      <w:r>
        <w:rPr>
          <w:b/>
          <w:sz w:val="22"/>
        </w:rPr>
        <w:t>15. AMENDMENTS</w:t>
      </w:r>
    </w:p>
    <w:p>
      <w:r>
        <w:rPr>
          <w:b w:val="0"/>
          <w:sz w:val="20"/>
        </w:rPr>
        <w:t>No amendment or modification to this Agreement shall be effective unless made in writing and signed by authorized representatives of both parties.</w:t>
      </w:r>
    </w:p>
    <w:p/>
    <w:p>
      <w:r>
        <w:rPr>
          <w:b/>
          <w:sz w:val="22"/>
        </w:rPr>
        <w:t>16. NOTICES</w:t>
      </w:r>
    </w:p>
    <w:p>
      <w:r>
        <w:rPr>
          <w:b w:val="0"/>
          <w:sz w:val="20"/>
        </w:rPr>
        <w:t>All notices required or permitted under this Agreement shall be in writing and delivered personally, by registered mail, or by email to the addresses set forth herein or such other address as either party may designate by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https://legaltemplates-ca.com/supply-agreement/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upply-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