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VENDOR TAKE BACK AGREEMENT</w:t>
      </w:r>
    </w:p>
    <w:p/>
    <w:p>
      <w:r>
        <w:rPr>
          <w:b/>
          <w:sz w:val="20"/>
        </w:rPr>
        <w:t>PARTIES:</w:t>
      </w:r>
    </w:p>
    <w:p>
      <w:r>
        <w:rPr>
          <w:b w:val="0"/>
          <w:sz w:val="20"/>
        </w:rPr>
        <w:t>Vendor (Seller):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Purchaser (Buyer):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Vendor is the lawful owner of the Property described below;</w:t>
      </w:r>
    </w:p>
    <w:p>
      <w:r>
        <w:rPr>
          <w:b w:val="0"/>
          <w:sz w:val="20"/>
        </w:rPr>
        <w:t>AND WHEREAS the Purchaser desires to purchase the Property subject to Vendor financing;</w:t>
      </w:r>
    </w:p>
    <w:p>
      <w:r>
        <w:rPr>
          <w:b w:val="0"/>
          <w:sz w:val="20"/>
        </w:rPr>
        <w:t>AND WHEREAS the Vendor agrees to sell and finance the Property to the Purchaser on the terms and conditions set forth herein;</w:t>
      </w:r>
    </w:p>
    <w:p/>
    <w:p>
      <w:r>
        <w:rPr>
          <w:b/>
          <w:sz w:val="20"/>
        </w:rPr>
        <w:t>1. Property Description:</w:t>
      </w:r>
    </w:p>
    <w:p>
      <w:r>
        <w:rPr>
          <w:b w:val="0"/>
          <w:sz w:val="20"/>
        </w:rPr>
        <w:t>The Property subject to this Agreement is described as follows: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Legal Description / Municipal Address / Other Identifiers: ________________</w:t>
      </w:r>
    </w:p>
    <w:p/>
    <w:p>
      <w:r>
        <w:rPr>
          <w:b/>
          <w:sz w:val="20"/>
        </w:rPr>
        <w:t>2. Purchase Price and Payment Terms:</w:t>
      </w:r>
    </w:p>
    <w:p>
      <w:r>
        <w:rPr>
          <w:b w:val="0"/>
          <w:sz w:val="20"/>
        </w:rPr>
        <w:t>The total purchase price for the Property is: $____________________________</w:t>
      </w:r>
    </w:p>
    <w:p>
      <w:r>
        <w:rPr>
          <w:b w:val="0"/>
          <w:sz w:val="20"/>
        </w:rPr>
        <w:t>Deposit (if any): $____________________ to be paid upon execution of this Agreement.</w:t>
      </w:r>
    </w:p>
    <w:p>
      <w:r>
        <w:rPr>
          <w:b w:val="0"/>
          <w:sz w:val="20"/>
        </w:rPr>
        <w:t>The balance shall be financed by the Vendor under the following terms:</w:t>
      </w:r>
    </w:p>
    <w:p>
      <w:r>
        <w:rPr>
          <w:b w:val="0"/>
          <w:sz w:val="20"/>
        </w:rPr>
        <w:t>- Principal Amount Financed: $__________________________________________</w:t>
      </w:r>
    </w:p>
    <w:p>
      <w:r>
        <w:rPr>
          <w:b w:val="0"/>
          <w:sz w:val="20"/>
        </w:rPr>
        <w:t>- Interest Rate: ______________ % per annum, calculated ____________________</w:t>
      </w:r>
    </w:p>
    <w:p>
      <w:r>
        <w:rPr>
          <w:b w:val="0"/>
          <w:sz w:val="20"/>
        </w:rPr>
        <w:t>- Term of Financing: ______________ months/years</w:t>
      </w:r>
    </w:p>
    <w:p>
      <w:r>
        <w:rPr>
          <w:b w:val="0"/>
          <w:sz w:val="20"/>
        </w:rPr>
        <w:t>- Payment Schedule: ____________________________________________________</w:t>
      </w:r>
    </w:p>
    <w:p>
      <w:r>
        <w:rPr>
          <w:b w:val="0"/>
          <w:sz w:val="20"/>
        </w:rPr>
        <w:t>- First Payment Date: __________________________________________________</w:t>
      </w:r>
    </w:p>
    <w:p>
      <w:r>
        <w:rPr>
          <w:b w:val="0"/>
          <w:sz w:val="20"/>
        </w:rPr>
        <w:t>- Payments shall be made to Vendor at: ___________________________________</w:t>
      </w:r>
    </w:p>
    <w:p/>
    <w:p>
      <w:r>
        <w:rPr>
          <w:b/>
          <w:sz w:val="20"/>
        </w:rPr>
        <w:t>3. Vendor’s Representations and Warranties:</w:t>
      </w:r>
    </w:p>
    <w:p>
      <w:r>
        <w:rPr>
          <w:b w:val="0"/>
          <w:sz w:val="20"/>
        </w:rPr>
        <w:t>The Vendor warrants and represents that:</w:t>
      </w:r>
    </w:p>
    <w:p>
      <w:r>
        <w:rPr>
          <w:b w:val="0"/>
          <w:sz w:val="20"/>
        </w:rPr>
        <w:t>- The Vendor is the lawful owner of the Property and has full authority to sell and finance it;</w:t>
      </w:r>
    </w:p>
    <w:p>
      <w:r>
        <w:rPr>
          <w:b w:val="0"/>
          <w:sz w:val="20"/>
        </w:rPr>
        <w:t>- The Property is free from all liens, encumbrances, claims, or charges except as disclosed herein;</w:t>
      </w:r>
    </w:p>
    <w:p>
      <w:r>
        <w:rPr>
          <w:b w:val="0"/>
          <w:sz w:val="20"/>
        </w:rPr>
        <w:t>- There are no outstanding agreements, leases, or rights affecting the Property, except as disclosed;</w:t>
      </w:r>
    </w:p>
    <w:p>
      <w:r>
        <w:rPr>
          <w:b w:val="0"/>
          <w:sz w:val="20"/>
        </w:rPr>
        <w:t>- The Vendor will maintain the Property in its present condition until closing, normal wear and tear excepted;</w:t>
      </w:r>
    </w:p>
    <w:p>
      <w:r>
        <w:rPr>
          <w:b w:val="0"/>
          <w:sz w:val="20"/>
        </w:rPr>
        <w:t>- The Vendor will provide all necessary documentation to effect a valid transfer upon full payment of the purchase price.</w:t>
      </w:r>
    </w:p>
    <w:p/>
    <w:p>
      <w:r>
        <w:rPr>
          <w:b/>
          <w:sz w:val="20"/>
        </w:rPr>
        <w:t>4. Purchaser’s Representations and Warranties:</w:t>
      </w:r>
    </w:p>
    <w:p>
      <w:r>
        <w:rPr>
          <w:b w:val="0"/>
          <w:sz w:val="20"/>
        </w:rPr>
        <w:t>The Purchaser warrants and represents that:</w:t>
      </w:r>
    </w:p>
    <w:p>
      <w:r>
        <w:rPr>
          <w:b w:val="0"/>
          <w:sz w:val="20"/>
        </w:rPr>
        <w:t>- The Purchaser has the capacity and authority to enter into this Agreement;</w:t>
      </w:r>
    </w:p>
    <w:p>
      <w:r>
        <w:rPr>
          <w:b w:val="0"/>
          <w:sz w:val="20"/>
        </w:rPr>
        <w:t>- The Purchaser has inspected the Property and accepts it 'as is' subject to the terms herein;</w:t>
      </w:r>
    </w:p>
    <w:p>
      <w:r>
        <w:rPr>
          <w:b w:val="0"/>
          <w:sz w:val="20"/>
        </w:rPr>
        <w:t>- The Purchaser will comply with all payment obligations punctually and in full;</w:t>
      </w:r>
    </w:p>
    <w:p>
      <w:r>
        <w:rPr>
          <w:b w:val="0"/>
          <w:sz w:val="20"/>
        </w:rPr>
        <w:t>- The Purchaser acknowledges that title remains with the Vendor until full payment is made.</w:t>
      </w:r>
    </w:p>
    <w:p/>
    <w:p>
      <w:r>
        <w:rPr>
          <w:b/>
          <w:sz w:val="20"/>
        </w:rPr>
        <w:t>5. Conditions Precedent:</w:t>
      </w:r>
    </w:p>
    <w:p>
      <w:r>
        <w:rPr>
          <w:b w:val="0"/>
          <w:sz w:val="20"/>
        </w:rPr>
        <w:t>This Agreement is subject to the following conditions precedent:</w:t>
      </w:r>
    </w:p>
    <w:p>
      <w:r>
        <w:rPr>
          <w:b w:val="0"/>
          <w:sz w:val="20"/>
        </w:rPr>
        <w:t>- Approval of financing terms by both parties;</w:t>
      </w:r>
    </w:p>
    <w:p>
      <w:r>
        <w:rPr>
          <w:b w:val="0"/>
          <w:sz w:val="20"/>
        </w:rPr>
        <w:t>- No material adverse change in the Property’s condition prior to closing;</w:t>
      </w:r>
    </w:p>
    <w:p>
      <w:r>
        <w:rPr>
          <w:b w:val="0"/>
          <w:sz w:val="20"/>
        </w:rPr>
        <w:t>- Delivery of any required insurance certificates or documentation;</w:t>
      </w:r>
    </w:p>
    <w:p>
      <w:r>
        <w:rPr>
          <w:b w:val="0"/>
          <w:sz w:val="20"/>
        </w:rPr>
        <w:t>- Other conditions: ____________________________________________________</w:t>
      </w:r>
    </w:p>
    <w:p/>
    <w:p>
      <w:r>
        <w:rPr>
          <w:b/>
          <w:sz w:val="20"/>
        </w:rPr>
        <w:t>6. Transfer of Title and Security Interest:</w:t>
      </w:r>
    </w:p>
    <w:p>
      <w:r>
        <w:rPr>
          <w:b w:val="0"/>
          <w:sz w:val="20"/>
        </w:rPr>
        <w:t>Title to the Property shall remain with the Vendor until the Purchaser has paid the full purchase price and any applicable interest.</w:t>
      </w:r>
    </w:p>
    <w:p>
      <w:r>
        <w:rPr>
          <w:b w:val="0"/>
          <w:sz w:val="20"/>
        </w:rPr>
        <w:t>The Purchaser grants the Vendor a security interest or mortgage on the Property to secure payment, which shall be registered as required under applicable Canadian law.</w:t>
      </w:r>
    </w:p>
    <w:p>
      <w:r>
        <w:rPr>
          <w:b w:val="0"/>
          <w:sz w:val="20"/>
        </w:rPr>
        <w:t>Upon full payment, the Vendor shall execute and deliver to the Purchaser all documents necessary to transfer title.</w:t>
      </w:r>
    </w:p>
    <w:p/>
    <w:p>
      <w:r>
        <w:rPr>
          <w:b/>
          <w:sz w:val="20"/>
        </w:rPr>
        <w:t>7. Default and Remedies:</w:t>
      </w:r>
    </w:p>
    <w:p>
      <w:r>
        <w:rPr>
          <w:b w:val="0"/>
          <w:sz w:val="20"/>
        </w:rPr>
        <w:t>In the event the Purchaser fails to make any payment when due or breaches any term of this Agreement:</w:t>
      </w:r>
    </w:p>
    <w:p>
      <w:r>
        <w:rPr>
          <w:b w:val="0"/>
          <w:sz w:val="20"/>
        </w:rPr>
        <w:t>- The Vendor may provide written notice of default and an opportunity to cure within a reasonable period;</w:t>
      </w:r>
    </w:p>
    <w:p>
      <w:r>
        <w:rPr>
          <w:b w:val="0"/>
          <w:sz w:val="20"/>
        </w:rPr>
        <w:t>- If default is not cured, the Vendor may declare the entire balance immediately due and payable;</w:t>
      </w:r>
    </w:p>
    <w:p>
      <w:r>
        <w:rPr>
          <w:b w:val="0"/>
          <w:sz w:val="20"/>
        </w:rPr>
        <w:t>- The Vendor may exercise all remedies available under applicable law, including repossession, foreclosure, or sale of the Property;</w:t>
      </w:r>
    </w:p>
    <w:p>
      <w:r>
        <w:rPr>
          <w:b w:val="0"/>
          <w:sz w:val="20"/>
        </w:rPr>
        <w:t>- The Vendor’s acceptance of late payments shall not constitute a waiver of default or any other rights.</w:t>
      </w:r>
    </w:p>
    <w:p/>
    <w:p>
      <w:r>
        <w:rPr>
          <w:b/>
          <w:sz w:val="20"/>
        </w:rPr>
        <w:t>8. Taxes, Costs and Expenses:</w:t>
      </w:r>
    </w:p>
    <w:p>
      <w:r>
        <w:rPr>
          <w:b w:val="0"/>
          <w:sz w:val="20"/>
        </w:rPr>
        <w:t>All property taxes, utilities, insurance, and other charges relating to the Property shall be paid by the Purchaser from the date of possession.</w:t>
      </w:r>
    </w:p>
    <w:p>
      <w:r>
        <w:rPr>
          <w:b w:val="0"/>
          <w:sz w:val="20"/>
        </w:rPr>
        <w:t>The Purchaser shall bear all costs related to registration, transfer, and execution of security documents.</w:t>
      </w:r>
    </w:p>
    <w:p>
      <w:r>
        <w:rPr>
          <w:b w:val="0"/>
          <w:sz w:val="20"/>
        </w:rPr>
        <w:t>Each party shall bear its own legal fees unless otherwise agreed in writing.</w:t>
      </w:r>
    </w:p>
    <w:p/>
    <w:p>
      <w:r>
        <w:rPr>
          <w:b/>
          <w:sz w:val="20"/>
        </w:rPr>
        <w:t>9. Insurance:</w:t>
      </w:r>
    </w:p>
    <w:p>
      <w:r>
        <w:rPr>
          <w:b w:val="0"/>
          <w:sz w:val="20"/>
        </w:rPr>
        <w:t>The Purchaser shall maintain adequate insurance coverage on the Property against all usual risks, naming the Vendor as loss payee or additional insured where applicable.</w:t>
      </w:r>
    </w:p>
    <w:p>
      <w:r>
        <w:rPr>
          <w:b w:val="0"/>
          <w:sz w:val="20"/>
        </w:rPr>
        <w:t>Proof of insurance must be provided to the Vendor upon execution and at any reasonable time thereafter upon request.</w:t>
      </w:r>
    </w:p>
    <w:p/>
    <w:p>
      <w:r>
        <w:rPr>
          <w:b/>
          <w:sz w:val="20"/>
        </w:rPr>
        <w:t>10. Assignment and Transfer:</w:t>
      </w:r>
    </w:p>
    <w:p>
      <w:r>
        <w:rPr>
          <w:b w:val="0"/>
          <w:sz w:val="20"/>
        </w:rPr>
        <w:t>The Purchaser shall not assign or transfer their interest in this Agreement or Property without the prior written consent of the Vendor.</w:t>
      </w:r>
    </w:p>
    <w:p>
      <w:r>
        <w:rPr>
          <w:b w:val="0"/>
          <w:sz w:val="20"/>
        </w:rPr>
        <w:t>Any permitted assignment shall not relieve the Purchaser of their obligations hereunder.</w:t>
      </w:r>
    </w:p>
    <w:p/>
    <w:p>
      <w:r>
        <w:rPr>
          <w:b/>
          <w:sz w:val="20"/>
        </w:rPr>
        <w:t>11. Notices:</w:t>
      </w:r>
    </w:p>
    <w:p>
      <w:r>
        <w:rPr>
          <w:b w:val="0"/>
          <w:sz w:val="20"/>
        </w:rPr>
        <w:t>Any notice required or permitted under this Agreement shall be in writing and delivered personally, sent by registered mail, courier, or email to the addresses specified herein or otherwise notified in writing.</w:t>
      </w:r>
    </w:p>
    <w:p>
      <w:r>
        <w:rPr>
          <w:b w:val="0"/>
          <w:sz w:val="20"/>
        </w:rPr>
        <w:t>Notices shall be deemed received on the date of delivery or, if mailed, on the fifth business day after mailing.</w:t>
      </w:r>
    </w:p>
    <w:p/>
    <w:p>
      <w:r>
        <w:rPr>
          <w:b/>
          <w:sz w:val="20"/>
        </w:rPr>
        <w:t>12. Governing Law and Jurisdiction:</w:t>
      </w:r>
    </w:p>
    <w:p>
      <w:r>
        <w:rPr>
          <w:b w:val="0"/>
          <w:sz w:val="20"/>
        </w:rPr>
        <w:t>This Agreement shall be governed by and construed in accordance with the laws of the Province of ____________________, Canada.</w:t>
      </w:r>
    </w:p>
    <w:p>
      <w:r>
        <w:rPr>
          <w:b w:val="0"/>
          <w:sz w:val="20"/>
        </w:rPr>
        <w:t>The parties submit to the exclusive jurisdiction of the courts of that Province for any disputes arising under this Agreement.</w:t>
      </w:r>
    </w:p>
    <w:p/>
    <w:p>
      <w:r>
        <w:rPr>
          <w:b/>
          <w:sz w:val="20"/>
        </w:rPr>
        <w:t>13. Entire Agreement:</w:t>
      </w:r>
    </w:p>
    <w:p>
      <w:r>
        <w:rPr>
          <w:b w:val="0"/>
          <w:sz w:val="20"/>
        </w:rPr>
        <w:t>This Agreement constitutes the entire agreement between the parties with respect to the subject matter and supersedes all prior negotiations, understandings, or agreements.</w:t>
      </w:r>
    </w:p>
    <w:p>
      <w:r>
        <w:rPr>
          <w:b w:val="0"/>
          <w:sz w:val="20"/>
        </w:rPr>
        <w:t>Any amendments must be made in writing and signed by both parties.</w:t>
      </w:r>
    </w:p>
    <w:p/>
    <w:p>
      <w:r>
        <w:rPr>
          <w:b/>
          <w:sz w:val="20"/>
        </w:rPr>
        <w:t>14. Severability:</w:t>
      </w:r>
    </w:p>
    <w:p>
      <w:r>
        <w:rPr>
          <w:b w:val="0"/>
          <w:sz w:val="20"/>
        </w:rPr>
        <w:t>If any provision of this Agreement is found to be invalid or unenforceable, that provision shall be severed and the remainder of the Agreement shall remain in full force and effect.</w:t>
      </w:r>
    </w:p>
    <w:p/>
    <w:p>
      <w:r>
        <w:rPr>
          <w:b/>
          <w:sz w:val="20"/>
        </w:rPr>
        <w:t>15. Waiver:</w:t>
      </w:r>
    </w:p>
    <w:p>
      <w:r>
        <w:rPr>
          <w:b w:val="0"/>
          <w:sz w:val="20"/>
        </w:rPr>
        <w:t>No waiver of any breach of this Agreement shall be deemed a waiver of any subsequent breach or default.</w:t>
      </w:r>
    </w:p>
    <w:p>
      <w:r>
        <w:rPr>
          <w:b w:val="0"/>
          <w:sz w:val="20"/>
        </w:rPr>
        <w:t>A waiver must be made in writing and signed by the party granting it.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 (SELLER)</w:t>
            </w:r>
          </w:p>
        </w:tc>
        <w:tc>
          <w:tcPr>
            <w:tcW w:type="dxa" w:w="4986"/>
            <w:tcBorders>
              <w:top w:val="nil"/>
              <w:left w:val="nil"/>
              <w:bottom w:val="nil"/>
              <w:right w:val="nil"/>
              <w:insideH w:val="nil"/>
              <w:insideV w:val="nil"/>
            </w:tcBorders>
          </w:tcPr>
          <w:p>
            <w:pPr>
              <w:jc w:val="center"/>
            </w:pPr>
            <w:r>
              <w:t>PURCHASER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https://legaltemplates-ca.com/vendor-take-back-agreement/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vendor-take-back-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